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93" w:rsidRDefault="00FC7E3B">
      <w:pPr>
        <w:pStyle w:val="30"/>
        <w:shd w:val="clear" w:color="auto" w:fill="auto"/>
        <w:spacing w:after="511"/>
        <w:ind w:right="40" w:firstLine="0"/>
      </w:pPr>
      <w:r>
        <w:rPr>
          <w:rStyle w:val="31"/>
          <w:b/>
          <w:bCs/>
        </w:rPr>
        <w:t>НАЧАЛНО УЧИЛИЩЕ „</w:t>
      </w:r>
      <w:r w:rsidR="000A156D">
        <w:rPr>
          <w:rStyle w:val="31"/>
          <w:b/>
          <w:bCs/>
        </w:rPr>
        <w:t>СВ.</w:t>
      </w:r>
      <w:r>
        <w:rPr>
          <w:rStyle w:val="31"/>
          <w:b/>
          <w:bCs/>
        </w:rPr>
        <w:t xml:space="preserve"> </w:t>
      </w:r>
      <w:r w:rsidR="000A156D">
        <w:rPr>
          <w:rStyle w:val="31"/>
          <w:b/>
          <w:bCs/>
        </w:rPr>
        <w:t>СВ.</w:t>
      </w:r>
      <w:r>
        <w:rPr>
          <w:rStyle w:val="31"/>
          <w:b/>
          <w:bCs/>
        </w:rPr>
        <w:t xml:space="preserve"> </w:t>
      </w:r>
      <w:r w:rsidR="00252762">
        <w:rPr>
          <w:rStyle w:val="31"/>
          <w:b/>
          <w:bCs/>
        </w:rPr>
        <w:t>КИРИЛ И МЕТОДИЙ</w:t>
      </w:r>
      <w:r w:rsidR="000A156D">
        <w:rPr>
          <w:rStyle w:val="31"/>
          <w:b/>
          <w:bCs/>
        </w:rPr>
        <w:t>” ТОПОЛОВГРАД</w:t>
      </w:r>
      <w:r w:rsidR="000A156D">
        <w:rPr>
          <w:rStyle w:val="31"/>
          <w:b/>
          <w:bCs/>
        </w:rPr>
        <w:br/>
      </w:r>
      <w:r>
        <w:t>ул. „</w:t>
      </w:r>
      <w:r w:rsidR="000A156D">
        <w:t>Ив.</w:t>
      </w:r>
      <w:r>
        <w:t xml:space="preserve"> </w:t>
      </w:r>
      <w:r w:rsidR="000A156D">
        <w:t>Вазов”</w:t>
      </w:r>
      <w:r>
        <w:t xml:space="preserve"> </w:t>
      </w:r>
      <w:r w:rsidR="000A156D">
        <w:t>№13,</w:t>
      </w:r>
      <w:r w:rsidR="001E1E2B">
        <w:t xml:space="preserve"> </w:t>
      </w:r>
      <w:r w:rsidR="000A156D">
        <w:t>тел.</w:t>
      </w:r>
      <w:r>
        <w:t xml:space="preserve"> </w:t>
      </w:r>
      <w:r w:rsidR="000A156D">
        <w:t>0470/52150,</w:t>
      </w:r>
      <w:r w:rsidR="001E1E2B">
        <w:t xml:space="preserve"> е-</w:t>
      </w:r>
      <w:proofErr w:type="spellStart"/>
      <w:r w:rsidR="001E1E2B">
        <w:t>mail</w:t>
      </w:r>
      <w:proofErr w:type="spellEnd"/>
      <w:r w:rsidR="001E1E2B">
        <w:t>: nu1_4topgrad@abv.bg</w:t>
      </w: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  <w:bookmarkStart w:id="0" w:name="bookmark0"/>
    </w:p>
    <w:p w:rsidR="00F32393" w:rsidRPr="00FC7E3B" w:rsidRDefault="000A156D" w:rsidP="00FC7E3B">
      <w:pPr>
        <w:pStyle w:val="a8"/>
        <w:rPr>
          <w:rFonts w:ascii="Times New Roman" w:hAnsi="Times New Roman" w:cs="Times New Roman"/>
          <w:b/>
        </w:rPr>
      </w:pPr>
      <w:r w:rsidRPr="00FC7E3B">
        <w:rPr>
          <w:rFonts w:ascii="Times New Roman" w:hAnsi="Times New Roman" w:cs="Times New Roman"/>
          <w:b/>
        </w:rPr>
        <w:t>Утвърждавам:</w:t>
      </w:r>
      <w:bookmarkEnd w:id="0"/>
    </w:p>
    <w:p w:rsidR="00F32393" w:rsidRPr="00FC7E3B" w:rsidRDefault="00FC7E3B" w:rsidP="00FC7E3B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E1E2B" w:rsidRPr="00FC7E3B">
        <w:rPr>
          <w:rFonts w:ascii="Times New Roman" w:hAnsi="Times New Roman" w:cs="Times New Roman"/>
          <w:b/>
        </w:rPr>
        <w:t>Директор:</w:t>
      </w:r>
      <w:r w:rsidRPr="00FC7E3B">
        <w:rPr>
          <w:rFonts w:ascii="Times New Roman" w:hAnsi="Times New Roman" w:cs="Times New Roman"/>
          <w:b/>
        </w:rPr>
        <w:t>………….</w:t>
      </w:r>
    </w:p>
    <w:p w:rsidR="00FC7E3B" w:rsidRPr="00FC7E3B" w:rsidRDefault="00FC7E3B" w:rsidP="00FC7E3B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FC7E3B">
        <w:rPr>
          <w:rFonts w:ascii="Times New Roman" w:hAnsi="Times New Roman" w:cs="Times New Roman"/>
          <w:b/>
        </w:rPr>
        <w:t xml:space="preserve">/Д. </w:t>
      </w:r>
      <w:proofErr w:type="spellStart"/>
      <w:r w:rsidRPr="00FC7E3B">
        <w:rPr>
          <w:rFonts w:ascii="Times New Roman" w:hAnsi="Times New Roman" w:cs="Times New Roman"/>
          <w:b/>
        </w:rPr>
        <w:t>Парнаров</w:t>
      </w:r>
      <w:proofErr w:type="spellEnd"/>
      <w:r w:rsidRPr="00FC7E3B">
        <w:rPr>
          <w:rFonts w:ascii="Times New Roman" w:hAnsi="Times New Roman" w:cs="Times New Roman"/>
          <w:b/>
        </w:rPr>
        <w:t>/</w:t>
      </w:r>
    </w:p>
    <w:p w:rsidR="001E1E2B" w:rsidRDefault="001E1E2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FC7E3B" w:rsidRPr="00FC7E3B" w:rsidRDefault="00FC7E3B" w:rsidP="00FC7E3B">
      <w:pPr>
        <w:pStyle w:val="a8"/>
        <w:rPr>
          <w:rFonts w:ascii="Times New Roman" w:hAnsi="Times New Roman" w:cs="Times New Roman"/>
          <w:b/>
        </w:rPr>
      </w:pPr>
    </w:p>
    <w:p w:rsidR="001E1E2B" w:rsidRPr="00FC7E3B" w:rsidRDefault="001E1E2B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F32393" w:rsidRDefault="000A156D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3B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FC7E3B" w:rsidRP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393" w:rsidRDefault="000A156D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3B">
        <w:rPr>
          <w:rFonts w:ascii="Times New Roman" w:hAnsi="Times New Roman" w:cs="Times New Roman"/>
          <w:b/>
          <w:sz w:val="32"/>
          <w:szCs w:val="32"/>
        </w:rPr>
        <w:t>ЗА ПРЕВЕНЦИЯ НА РАННОТО НАПУСКАНЕ</w:t>
      </w:r>
    </w:p>
    <w:p w:rsidR="00FC7E3B" w:rsidRP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393" w:rsidRPr="00FC7E3B" w:rsidRDefault="000A156D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3B">
        <w:rPr>
          <w:rFonts w:ascii="Times New Roman" w:hAnsi="Times New Roman" w:cs="Times New Roman"/>
          <w:b/>
          <w:sz w:val="32"/>
          <w:szCs w:val="32"/>
        </w:rPr>
        <w:t>НА УЧИЛИЩЕ</w:t>
      </w:r>
    </w:p>
    <w:p w:rsidR="001E1E2B" w:rsidRPr="00FC7E3B" w:rsidRDefault="001E1E2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1E1E2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3B">
        <w:rPr>
          <w:rFonts w:ascii="Times New Roman" w:hAnsi="Times New Roman" w:cs="Times New Roman"/>
          <w:b/>
          <w:sz w:val="32"/>
          <w:szCs w:val="32"/>
        </w:rPr>
        <w:t xml:space="preserve">ЗА УЧЕБНАТА 2022/2023 </w:t>
      </w:r>
      <w:r w:rsidR="000A156D" w:rsidRPr="00FC7E3B">
        <w:rPr>
          <w:rFonts w:ascii="Times New Roman" w:hAnsi="Times New Roman" w:cs="Times New Roman"/>
          <w:b/>
          <w:sz w:val="32"/>
          <w:szCs w:val="32"/>
        </w:rPr>
        <w:t>г.</w:t>
      </w: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E3B" w:rsidRPr="00FC7E3B" w:rsidRDefault="00FC7E3B" w:rsidP="00FC7E3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393" w:rsidRDefault="000A156D" w:rsidP="00FC7E3B">
      <w:pPr>
        <w:pStyle w:val="a8"/>
        <w:jc w:val="center"/>
        <w:rPr>
          <w:rFonts w:ascii="Times New Roman" w:hAnsi="Times New Roman" w:cs="Times New Roman"/>
          <w:b/>
        </w:rPr>
      </w:pPr>
      <w:r w:rsidRPr="00FC7E3B">
        <w:rPr>
          <w:rFonts w:ascii="Times New Roman" w:hAnsi="Times New Roman" w:cs="Times New Roman"/>
          <w:b/>
        </w:rPr>
        <w:t>Програмата е създаден</w:t>
      </w:r>
      <w:r w:rsidR="001E1E2B" w:rsidRPr="00FC7E3B">
        <w:rPr>
          <w:rFonts w:ascii="Times New Roman" w:hAnsi="Times New Roman" w:cs="Times New Roman"/>
          <w:b/>
        </w:rPr>
        <w:t>а</w:t>
      </w:r>
      <w:r w:rsidRPr="00FC7E3B">
        <w:rPr>
          <w:rFonts w:ascii="Times New Roman" w:hAnsi="Times New Roman" w:cs="Times New Roman"/>
          <w:b/>
        </w:rPr>
        <w:t xml:space="preserve"> на основание чл. 263, ал. 1, т. 8 от Закона за предучилищното и училищното образование и е приета от Пед</w:t>
      </w:r>
      <w:r w:rsidR="003527C6" w:rsidRPr="00FC7E3B">
        <w:rPr>
          <w:rFonts w:ascii="Times New Roman" w:hAnsi="Times New Roman" w:cs="Times New Roman"/>
          <w:b/>
        </w:rPr>
        <w:t>агогическия съвет</w:t>
      </w:r>
      <w:r w:rsidR="00A56025">
        <w:rPr>
          <w:rFonts w:ascii="Times New Roman" w:hAnsi="Times New Roman" w:cs="Times New Roman"/>
          <w:b/>
        </w:rPr>
        <w:t xml:space="preserve"> с протокол №9/13</w:t>
      </w:r>
      <w:r w:rsidR="003527C6" w:rsidRPr="00FC7E3B">
        <w:rPr>
          <w:rFonts w:ascii="Times New Roman" w:hAnsi="Times New Roman" w:cs="Times New Roman"/>
          <w:b/>
        </w:rPr>
        <w:t xml:space="preserve"> .09.2022 г. и утвърдена със Заповед № </w:t>
      </w:r>
      <w:r w:rsidR="00A56025">
        <w:rPr>
          <w:rFonts w:ascii="Times New Roman" w:hAnsi="Times New Roman" w:cs="Times New Roman"/>
          <w:b/>
        </w:rPr>
        <w:t xml:space="preserve"> </w:t>
      </w:r>
      <w:r w:rsidR="001F3A53">
        <w:rPr>
          <w:rFonts w:ascii="Times New Roman" w:hAnsi="Times New Roman" w:cs="Times New Roman"/>
          <w:b/>
          <w:lang w:val="en-US"/>
        </w:rPr>
        <w:t>544</w:t>
      </w:r>
      <w:r w:rsidR="00A56025">
        <w:rPr>
          <w:rFonts w:ascii="Times New Roman" w:hAnsi="Times New Roman" w:cs="Times New Roman"/>
          <w:b/>
        </w:rPr>
        <w:t xml:space="preserve">  </w:t>
      </w:r>
      <w:r w:rsidR="003527C6" w:rsidRPr="00FC7E3B">
        <w:rPr>
          <w:rFonts w:ascii="Times New Roman" w:hAnsi="Times New Roman" w:cs="Times New Roman"/>
          <w:b/>
        </w:rPr>
        <w:t xml:space="preserve"> / </w:t>
      </w:r>
      <w:r w:rsidR="00A56025">
        <w:rPr>
          <w:rFonts w:ascii="Times New Roman" w:hAnsi="Times New Roman" w:cs="Times New Roman"/>
          <w:b/>
        </w:rPr>
        <w:t xml:space="preserve"> </w:t>
      </w:r>
      <w:r w:rsidR="001F3A53">
        <w:rPr>
          <w:rFonts w:ascii="Times New Roman" w:hAnsi="Times New Roman" w:cs="Times New Roman"/>
          <w:b/>
          <w:lang w:val="en-US"/>
        </w:rPr>
        <w:t>14</w:t>
      </w:r>
      <w:bookmarkStart w:id="1" w:name="_GoBack"/>
      <w:bookmarkEnd w:id="1"/>
      <w:r w:rsidR="00A56025">
        <w:rPr>
          <w:rFonts w:ascii="Times New Roman" w:hAnsi="Times New Roman" w:cs="Times New Roman"/>
          <w:b/>
        </w:rPr>
        <w:t xml:space="preserve">  </w:t>
      </w:r>
      <w:r w:rsidR="003527C6" w:rsidRPr="00FC7E3B">
        <w:rPr>
          <w:rFonts w:ascii="Times New Roman" w:hAnsi="Times New Roman" w:cs="Times New Roman"/>
          <w:b/>
        </w:rPr>
        <w:t xml:space="preserve"> .09.2022</w:t>
      </w:r>
      <w:r w:rsidRPr="00FC7E3B">
        <w:rPr>
          <w:rFonts w:ascii="Times New Roman" w:hAnsi="Times New Roman" w:cs="Times New Roman"/>
          <w:b/>
        </w:rPr>
        <w:t xml:space="preserve"> г. на директора на училището</w:t>
      </w: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FC7E3B" w:rsidRDefault="00FC7E3B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A56025" w:rsidRDefault="00A56025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A56025" w:rsidRDefault="00A56025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A56025" w:rsidRDefault="00A56025" w:rsidP="00FC7E3B">
      <w:pPr>
        <w:pStyle w:val="a8"/>
        <w:jc w:val="center"/>
        <w:rPr>
          <w:rFonts w:ascii="Times New Roman" w:hAnsi="Times New Roman" w:cs="Times New Roman"/>
          <w:b/>
        </w:rPr>
      </w:pPr>
    </w:p>
    <w:p w:rsidR="00F32393" w:rsidRDefault="000A156D">
      <w:pPr>
        <w:pStyle w:val="30"/>
        <w:shd w:val="clear" w:color="auto" w:fill="auto"/>
        <w:spacing w:after="575" w:line="240" w:lineRule="exact"/>
        <w:ind w:left="20" w:firstLine="0"/>
      </w:pPr>
      <w:r>
        <w:lastRenderedPageBreak/>
        <w:t>ОБЩИ ПОЛОЖЕНИЯ</w:t>
      </w:r>
    </w:p>
    <w:p w:rsidR="00F32393" w:rsidRDefault="000A156D">
      <w:pPr>
        <w:pStyle w:val="20"/>
        <w:shd w:val="clear" w:color="auto" w:fill="auto"/>
        <w:spacing w:before="0" w:after="116" w:line="269" w:lineRule="exact"/>
        <w:ind w:firstLine="740"/>
        <w:jc w:val="both"/>
      </w:pPr>
      <w:r>
        <w:t>Сериозен проблем за образователната ни система са броят на отсъствията на учениците, некоректното им отразяване в училищната документация и бавният темп на намаляване на преждевременно напусналите училище ученици от задължителната училищна възраст.</w:t>
      </w:r>
    </w:p>
    <w:p w:rsidR="00F32393" w:rsidRDefault="000A156D">
      <w:pPr>
        <w:pStyle w:val="20"/>
        <w:shd w:val="clear" w:color="auto" w:fill="auto"/>
        <w:spacing w:before="0" w:after="120" w:line="274" w:lineRule="exact"/>
        <w:ind w:firstLine="740"/>
        <w:jc w:val="both"/>
      </w:pPr>
      <w:r>
        <w:t>Създаването на условия за редовното присъствие в училище и активната работа по време на учебния час са важни за бъдещето на всеки ученик. Те са гаранция за неговия успех, залог за по-добра квалификация и по-големи възможности за реализация, условие за повишаване качеството на образованието. Важна роля в това отношение има училището, което трябва да подхожда комплексно и същевременно индивидуално за всеки конкретен случай на ученик, застрашен от отпадане или вече напуснал училище.</w:t>
      </w:r>
    </w:p>
    <w:p w:rsidR="00F32393" w:rsidRDefault="000A156D">
      <w:pPr>
        <w:pStyle w:val="20"/>
        <w:shd w:val="clear" w:color="auto" w:fill="auto"/>
        <w:spacing w:before="0" w:after="124" w:line="274" w:lineRule="exact"/>
        <w:ind w:firstLine="740"/>
        <w:jc w:val="both"/>
      </w:pPr>
      <w:r>
        <w:t>Предприемането на адекватни и ефективни мерки от педагогическите екипи за намаляване броя на отсъствията и броя на преждевременно напусналите училище ученици следва да се основават на задълбочен анализ на причините, пораждащи тези явления, на оценка на ефикасността на съществуващите мерки и училищната политика.</w:t>
      </w:r>
    </w:p>
    <w:p w:rsidR="00F32393" w:rsidRDefault="000A156D">
      <w:pPr>
        <w:pStyle w:val="20"/>
        <w:shd w:val="clear" w:color="auto" w:fill="auto"/>
        <w:spacing w:before="0" w:after="113" w:line="269" w:lineRule="exact"/>
        <w:ind w:firstLine="0"/>
        <w:jc w:val="both"/>
      </w:pPr>
      <w:r>
        <w:t>Предлаганата програма е основана на разбирането, че главна ценност в образователната система е детето (ученикът).</w:t>
      </w:r>
    </w:p>
    <w:p w:rsidR="00F32393" w:rsidRDefault="000A156D">
      <w:pPr>
        <w:pStyle w:val="20"/>
        <w:shd w:val="clear" w:color="auto" w:fill="auto"/>
        <w:spacing w:before="0" w:after="413" w:line="278" w:lineRule="exact"/>
        <w:ind w:firstLine="0"/>
        <w:jc w:val="both"/>
      </w:pPr>
      <w:r>
        <w:t>На основата на идентифицираните проблеми в програмата са представени конкретни мерки за реализиране на определените дейности.</w:t>
      </w:r>
    </w:p>
    <w:p w:rsidR="00F32393" w:rsidRDefault="000A156D">
      <w:pPr>
        <w:pStyle w:val="20"/>
        <w:shd w:val="clear" w:color="auto" w:fill="auto"/>
        <w:spacing w:before="0" w:line="437" w:lineRule="exact"/>
        <w:ind w:firstLine="0"/>
        <w:jc w:val="both"/>
      </w:pPr>
      <w:r>
        <w:t>Задачите на програмата са:</w:t>
      </w:r>
    </w:p>
    <w:p w:rsidR="00F32393" w:rsidRDefault="000A156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437" w:lineRule="exact"/>
        <w:ind w:firstLine="0"/>
        <w:jc w:val="both"/>
      </w:pPr>
      <w:r>
        <w:t>Да очертае дейности по формулираните мерки.</w:t>
      </w:r>
    </w:p>
    <w:p w:rsidR="00F32393" w:rsidRDefault="000A156D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551" w:line="437" w:lineRule="exact"/>
        <w:ind w:firstLine="0"/>
        <w:jc w:val="both"/>
      </w:pPr>
      <w:r>
        <w:t>Да представи план за действие.</w:t>
      </w:r>
    </w:p>
    <w:p w:rsidR="00F32393" w:rsidRDefault="000A156D">
      <w:pPr>
        <w:pStyle w:val="20"/>
        <w:shd w:val="clear" w:color="auto" w:fill="auto"/>
        <w:spacing w:before="0" w:after="267" w:line="274" w:lineRule="exact"/>
        <w:ind w:firstLine="740"/>
        <w:jc w:val="both"/>
      </w:pPr>
      <w:r>
        <w:t xml:space="preserve">В Стратегията за намаляване дела на преждевременно напусналите образователната система, преждевременното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професионалното развитие на децата и младите хора в България. Необходими са </w:t>
      </w:r>
      <w:proofErr w:type="spellStart"/>
      <w:r>
        <w:t>широкообхватни</w:t>
      </w:r>
      <w:proofErr w:type="spellEnd"/>
      <w:r>
        <w:t xml:space="preserve"> мерки, насочени към осигуряване на: успешен преход между различните степени на образование, гъвкави и успешни възможности за преждевременно напусналите да продължат обучението си в системата на училищното образование с цел придобиване на ключови компетентности, разнообразни форми на обучение, признаване и валидиране на резултати от неформално обучение и </w:t>
      </w:r>
      <w:proofErr w:type="spellStart"/>
      <w:r>
        <w:t>информално</w:t>
      </w:r>
      <w:proofErr w:type="spellEnd"/>
      <w:r>
        <w:t xml:space="preserve"> учене, добра координация между институциите от няколко различни сектора на всяко ниво на управление - национално, регионално, местно и училищно. 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 им за справяне е това явление.</w:t>
      </w:r>
    </w:p>
    <w:p w:rsidR="00F32393" w:rsidRDefault="000A156D">
      <w:pPr>
        <w:pStyle w:val="22"/>
        <w:keepNext/>
        <w:keepLines/>
        <w:shd w:val="clear" w:color="auto" w:fill="auto"/>
        <w:spacing w:before="0" w:after="201" w:line="240" w:lineRule="exact"/>
        <w:ind w:firstLine="740"/>
      </w:pPr>
      <w:bookmarkStart w:id="2" w:name="bookmark1"/>
      <w:r>
        <w:t>Рискове:</w:t>
      </w:r>
      <w:bookmarkEnd w:id="2"/>
    </w:p>
    <w:p w:rsidR="00F32393" w:rsidRDefault="000A156D">
      <w:pPr>
        <w:pStyle w:val="20"/>
        <w:shd w:val="clear" w:color="auto" w:fill="auto"/>
        <w:spacing w:before="0" w:after="267" w:line="274" w:lineRule="exact"/>
        <w:ind w:firstLine="740"/>
        <w:jc w:val="both"/>
      </w:pPr>
      <w:r>
        <w:t xml:space="preserve">Преждевременното напускане на училище води още до нарастване на рисковете </w:t>
      </w:r>
      <w:r>
        <w:lastRenderedPageBreak/>
        <w:t>от социално изключване, застрашава сигурността и стабилността на обществото и е предпоставка за влошаване на качеството на живот на сегашното и на следващите поколения. Здравният статус и достъпът до ресурси и услуги, които могат да осигурят по- добър стандарт и продължителност на живота в добро здраве и благосъстояние, са в пряка зависимост от получената по-висока степен на образование. Посочените последствия са показателни за мащаба и степента на негативното влияние на преждевременното напускане на училище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страната в средносрочен и дългосрочен план, поради което данните за дела на преждевременно напусналите образователната система в България не трябва да успокояват, а да насърчават изпълнението на всеобхватна и интегрирана политика за превенция на явлението, както и за неговото преодоляване там, където съществува.</w:t>
      </w:r>
    </w:p>
    <w:p w:rsidR="00F32393" w:rsidRDefault="000A156D">
      <w:pPr>
        <w:pStyle w:val="20"/>
        <w:shd w:val="clear" w:color="auto" w:fill="auto"/>
        <w:spacing w:before="0" w:after="202" w:line="240" w:lineRule="exact"/>
        <w:ind w:firstLine="740"/>
        <w:jc w:val="both"/>
      </w:pPr>
      <w:r>
        <w:t>При изготвянето на програмата се отчитат:</w:t>
      </w:r>
    </w:p>
    <w:p w:rsidR="00FC7E3B" w:rsidRDefault="000A156D" w:rsidP="00D469F7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267" w:line="274" w:lineRule="exact"/>
        <w:ind w:firstLine="0"/>
        <w:jc w:val="both"/>
      </w:pPr>
      <w:r>
        <w:t>Ролята на цялата система от участници и взаимоотношенията помежду им, като се признава ролята на всяка от заинтересованите страни</w:t>
      </w:r>
    </w:p>
    <w:p w:rsidR="00F32393" w:rsidRDefault="000A156D" w:rsidP="00D469F7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267" w:line="274" w:lineRule="exact"/>
        <w:ind w:firstLine="0"/>
        <w:jc w:val="both"/>
      </w:pPr>
      <w:r>
        <w:t>Сътрудничество в образователните институции за насърчаване на позитивната училищна култура, работата в екип в рамките на училищната общност;</w:t>
      </w:r>
    </w:p>
    <w:p w:rsidR="00F32393" w:rsidRDefault="000A156D" w:rsidP="003527C6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exact"/>
        <w:ind w:left="620" w:firstLine="0"/>
        <w:jc w:val="both"/>
      </w:pPr>
      <w:r>
        <w:t>Координираните мерки на всички нива;</w:t>
      </w:r>
    </w:p>
    <w:p w:rsidR="00F32393" w:rsidRDefault="000A156D" w:rsidP="003527C6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exact"/>
        <w:ind w:left="620" w:firstLine="0"/>
        <w:jc w:val="both"/>
      </w:pPr>
      <w:r>
        <w:t>Проследяване на напредъка на ниво училище.</w:t>
      </w:r>
    </w:p>
    <w:p w:rsidR="00F32393" w:rsidRDefault="000A156D" w:rsidP="003527C6">
      <w:pPr>
        <w:pStyle w:val="20"/>
        <w:shd w:val="clear" w:color="auto" w:fill="auto"/>
        <w:spacing w:before="0" w:after="236" w:line="278" w:lineRule="exact"/>
        <w:ind w:left="620" w:firstLine="700"/>
        <w:jc w:val="both"/>
      </w:pPr>
      <w:r>
        <w:t>Настоящата Програма конкретизира изброените стратегическите и нормативни документи в три основни направления:</w:t>
      </w:r>
    </w:p>
    <w:p w:rsidR="00F32393" w:rsidRDefault="000A156D" w:rsidP="003527C6">
      <w:pPr>
        <w:pStyle w:val="30"/>
        <w:numPr>
          <w:ilvl w:val="0"/>
          <w:numId w:val="3"/>
        </w:numPr>
        <w:shd w:val="clear" w:color="auto" w:fill="auto"/>
        <w:tabs>
          <w:tab w:val="left" w:pos="574"/>
        </w:tabs>
        <w:spacing w:after="0" w:line="283" w:lineRule="exact"/>
        <w:ind w:left="620"/>
        <w:jc w:val="both"/>
      </w:pPr>
      <w:r>
        <w:t xml:space="preserve">Превенция на преждевременното напускане на училище в </w:t>
      </w:r>
      <w:r w:rsidR="00FC7E3B">
        <w:rPr>
          <w:rStyle w:val="32"/>
        </w:rPr>
        <w:t>НУ „</w:t>
      </w:r>
      <w:r>
        <w:rPr>
          <w:rStyle w:val="32"/>
        </w:rPr>
        <w:t>Св. Св. Кирил и Методий“ чрез:</w:t>
      </w:r>
    </w:p>
    <w:p w:rsidR="00F32393" w:rsidRDefault="000A156D" w:rsidP="003527C6">
      <w:pPr>
        <w:pStyle w:val="20"/>
        <w:shd w:val="clear" w:color="auto" w:fill="auto"/>
        <w:spacing w:before="0" w:line="278" w:lineRule="exact"/>
        <w:ind w:left="620" w:firstLine="0"/>
        <w:jc w:val="both"/>
      </w:pPr>
      <w:r>
        <w:t>анализ на причините, водещи до отпадане от училище и напускане на образователната система,</w:t>
      </w:r>
    </w:p>
    <w:p w:rsidR="00F32393" w:rsidRDefault="000A156D" w:rsidP="003527C6">
      <w:pPr>
        <w:pStyle w:val="20"/>
        <w:shd w:val="clear" w:color="auto" w:fill="auto"/>
        <w:spacing w:before="0" w:line="278" w:lineRule="exact"/>
        <w:ind w:left="620" w:firstLine="0"/>
        <w:jc w:val="both"/>
      </w:pPr>
      <w:r>
        <w:t>идентифициране на рисковите фактори за преждевременното напускане на училище с оглед ограничаване на последиците от тях и</w:t>
      </w:r>
    </w:p>
    <w:p w:rsidR="00F32393" w:rsidRDefault="000A156D" w:rsidP="003527C6">
      <w:pPr>
        <w:pStyle w:val="20"/>
        <w:shd w:val="clear" w:color="auto" w:fill="auto"/>
        <w:spacing w:before="0" w:after="240" w:line="278" w:lineRule="exact"/>
        <w:ind w:left="620" w:firstLine="0"/>
        <w:jc w:val="both"/>
      </w:pPr>
      <w:r>
        <w:t>плануване на политики и мерки за преодоляване на рисковите фактори от отпадане;</w:t>
      </w:r>
    </w:p>
    <w:p w:rsidR="00F32393" w:rsidRDefault="000A156D" w:rsidP="003527C6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before="0" w:line="278" w:lineRule="exact"/>
        <w:ind w:left="620"/>
        <w:jc w:val="both"/>
      </w:pPr>
      <w:r>
        <w:rPr>
          <w:rStyle w:val="23"/>
        </w:rPr>
        <w:t xml:space="preserve">Интервенция </w:t>
      </w:r>
      <w:r>
        <w:t>срещу преждевременното напускане на училище чрез:</w:t>
      </w:r>
    </w:p>
    <w:p w:rsidR="00F32393" w:rsidRDefault="000A156D" w:rsidP="003527C6">
      <w:pPr>
        <w:pStyle w:val="20"/>
        <w:numPr>
          <w:ilvl w:val="1"/>
          <w:numId w:val="3"/>
        </w:numPr>
        <w:shd w:val="clear" w:color="auto" w:fill="auto"/>
        <w:tabs>
          <w:tab w:val="left" w:pos="1156"/>
        </w:tabs>
        <w:spacing w:before="0" w:line="278" w:lineRule="exact"/>
        <w:ind w:left="620" w:firstLine="0"/>
        <w:jc w:val="both"/>
      </w:pPr>
      <w:r>
        <w:t>Повишаване участието и ангажираността на родителите.</w:t>
      </w:r>
    </w:p>
    <w:p w:rsidR="00F32393" w:rsidRDefault="000A156D" w:rsidP="003527C6">
      <w:pPr>
        <w:pStyle w:val="20"/>
        <w:numPr>
          <w:ilvl w:val="1"/>
          <w:numId w:val="3"/>
        </w:numPr>
        <w:shd w:val="clear" w:color="auto" w:fill="auto"/>
        <w:tabs>
          <w:tab w:val="left" w:pos="776"/>
        </w:tabs>
        <w:spacing w:before="0" w:line="278" w:lineRule="exact"/>
        <w:ind w:left="620"/>
        <w:jc w:val="both"/>
      </w:pPr>
      <w:r>
        <w:t>Утвърждаване на индивидуалното и групово наставничество</w:t>
      </w:r>
    </w:p>
    <w:p w:rsidR="00F32393" w:rsidRDefault="000A156D" w:rsidP="003527C6">
      <w:pPr>
        <w:pStyle w:val="20"/>
        <w:numPr>
          <w:ilvl w:val="1"/>
          <w:numId w:val="3"/>
        </w:numPr>
        <w:shd w:val="clear" w:color="auto" w:fill="auto"/>
        <w:tabs>
          <w:tab w:val="left" w:pos="776"/>
        </w:tabs>
        <w:spacing w:before="0" w:after="244" w:line="278" w:lineRule="exact"/>
        <w:ind w:left="620"/>
        <w:jc w:val="both"/>
      </w:pPr>
      <w:r>
        <w:t>Кариерно ориентиране и консултиране.</w:t>
      </w:r>
    </w:p>
    <w:p w:rsidR="00F32393" w:rsidRDefault="000A156D" w:rsidP="003527C6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240" w:line="274" w:lineRule="exact"/>
        <w:ind w:left="620" w:right="740"/>
        <w:jc w:val="both"/>
      </w:pPr>
      <w:r>
        <w:t xml:space="preserve">Политики за </w:t>
      </w:r>
      <w:r>
        <w:rPr>
          <w:rStyle w:val="23"/>
        </w:rPr>
        <w:t xml:space="preserve">компенсиране </w:t>
      </w:r>
      <w:r>
        <w:t xml:space="preserve">на ефекта от преждевременното напускане на училище - Създаване на подходящи условия за </w:t>
      </w:r>
      <w:proofErr w:type="spellStart"/>
      <w:r>
        <w:t>реинтегриране</w:t>
      </w:r>
      <w:proofErr w:type="spellEnd"/>
      <w:r>
        <w:t xml:space="preserve"> в образователната система на преждевременно напусналите я - завръщане на преждевременно напусналите училище към формалната система на образование и обучение чрез използването на различни форми на обучение: дистанционна, вечерна, задочна, кореспондентска;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74" w:lineRule="exact"/>
        <w:ind w:left="240" w:firstLine="0"/>
        <w:jc w:val="both"/>
      </w:pPr>
      <w:r>
        <w:t>участие на преждевременно напусналите училище в курсове за ограмотяване,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620" w:firstLine="0"/>
        <w:jc w:val="both"/>
      </w:pPr>
      <w:r>
        <w:t>допринасящи за социална интеграция и включване в пазара на труда;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74" w:lineRule="exact"/>
        <w:ind w:left="240" w:firstLine="0"/>
        <w:jc w:val="both"/>
      </w:pPr>
      <w:r>
        <w:t>популяризиране на възможностите за учене в клубове, библиотеки, читалища,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620" w:firstLine="0"/>
        <w:jc w:val="both"/>
      </w:pPr>
      <w:r>
        <w:t>регионални и местни центрове;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74" w:lineRule="exact"/>
        <w:ind w:left="620"/>
        <w:jc w:val="both"/>
      </w:pPr>
      <w:r>
        <w:t>създаване на възможности за самостоятелно учене с цел признаване на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620" w:firstLine="0"/>
        <w:jc w:val="both"/>
      </w:pPr>
      <w:r>
        <w:t>резултати;</w:t>
      </w:r>
    </w:p>
    <w:p w:rsidR="00F32393" w:rsidRDefault="000A156D" w:rsidP="003527C6">
      <w:pPr>
        <w:pStyle w:val="20"/>
        <w:shd w:val="clear" w:color="auto" w:fill="auto"/>
        <w:spacing w:before="0" w:after="267" w:line="274" w:lineRule="exact"/>
        <w:ind w:left="620" w:firstLine="0"/>
        <w:jc w:val="both"/>
      </w:pPr>
      <w:r>
        <w:lastRenderedPageBreak/>
        <w:t>- Обучението по предприемачество.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207" w:line="240" w:lineRule="exact"/>
        <w:ind w:left="620"/>
      </w:pPr>
      <w:bookmarkStart w:id="3" w:name="bookmark2"/>
      <w:r>
        <w:t>ПРИЧИНИ ЗА ОТПАДАНЕ ОТ УЧИЛИЩЕ:</w:t>
      </w:r>
      <w:bookmarkEnd w:id="3"/>
    </w:p>
    <w:p w:rsidR="00F32393" w:rsidRDefault="000A156D" w:rsidP="003527C6">
      <w:pPr>
        <w:pStyle w:val="20"/>
        <w:shd w:val="clear" w:color="auto" w:fill="auto"/>
        <w:spacing w:before="0" w:after="244" w:line="278" w:lineRule="exact"/>
        <w:ind w:left="620" w:firstLine="700"/>
        <w:jc w:val="both"/>
      </w:pPr>
      <w:r>
        <w:t>Причините за преждевременното напускане на училище могат да бъдат класифицирани в няколко основни категории: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before="0" w:line="274" w:lineRule="exact"/>
        <w:ind w:firstLine="0"/>
        <w:jc w:val="both"/>
      </w:pPr>
      <w:r>
        <w:t>Икономически причини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74" w:lineRule="exact"/>
        <w:ind w:firstLine="0"/>
        <w:jc w:val="both"/>
      </w:pPr>
      <w:r>
        <w:t>Социални причини;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74" w:lineRule="exact"/>
        <w:ind w:firstLine="0"/>
        <w:jc w:val="both"/>
      </w:pPr>
      <w:r>
        <w:t>Образователни причини;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both"/>
      </w:pPr>
      <w:r>
        <w:t>Етнокултурни причини;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both"/>
      </w:pPr>
      <w:r>
        <w:t>Институционални причини;</w:t>
      </w:r>
    </w:p>
    <w:p w:rsidR="00F32393" w:rsidRDefault="000A156D" w:rsidP="003527C6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both"/>
      </w:pPr>
      <w:r>
        <w:t>Причини, свързани със здравния статус;</w:t>
      </w:r>
    </w:p>
    <w:p w:rsidR="00F32393" w:rsidRDefault="00FC7E3B" w:rsidP="003527C6">
      <w:pPr>
        <w:pStyle w:val="20"/>
        <w:shd w:val="clear" w:color="auto" w:fill="auto"/>
        <w:spacing w:before="0" w:after="266" w:line="240" w:lineRule="exact"/>
        <w:ind w:left="160" w:firstLine="0"/>
        <w:jc w:val="both"/>
      </w:pPr>
      <w:r>
        <w:t xml:space="preserve">   </w:t>
      </w:r>
      <w:r w:rsidR="000A156D">
        <w:t>Социално-икономически причини: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4"/>
        </w:tabs>
        <w:spacing w:before="0"/>
        <w:ind w:left="380"/>
      </w:pPr>
      <w:r>
        <w:t>Лошото качество на живот на определени социални слоеве;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4"/>
        </w:tabs>
        <w:spacing w:before="0"/>
        <w:ind w:left="380" w:right="1140"/>
      </w:pPr>
      <w:r>
        <w:t>Ниските доходи - невъзможност за покриване на разходите (учебници, тетрадки, дрехи, храна);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267"/>
        <w:ind w:left="380"/>
      </w:pPr>
      <w:r>
        <w:t>Поради задължение да гледа по-малкия си брат/сестра;</w:t>
      </w:r>
    </w:p>
    <w:p w:rsidR="00F32393" w:rsidRDefault="000A156D" w:rsidP="003527C6">
      <w:pPr>
        <w:pStyle w:val="20"/>
        <w:shd w:val="clear" w:color="auto" w:fill="auto"/>
        <w:spacing w:before="0" w:after="266" w:line="240" w:lineRule="exact"/>
        <w:ind w:left="160" w:firstLine="0"/>
        <w:jc w:val="both"/>
      </w:pPr>
      <w:r>
        <w:t>Образователните причини: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/>
        <w:ind w:left="380"/>
      </w:pPr>
      <w:r>
        <w:t>затрудненията при усвояване на учебния материал;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19"/>
        </w:tabs>
        <w:spacing w:before="0"/>
        <w:ind w:left="380"/>
      </w:pPr>
      <w:r>
        <w:t>слаб интерес към учебния процес и произтичащото от него желание/нежелание да се посещава училище;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596"/>
        </w:tabs>
        <w:spacing w:before="0" w:line="552" w:lineRule="exact"/>
        <w:ind w:left="160" w:firstLine="220"/>
      </w:pPr>
      <w:r>
        <w:t xml:space="preserve">наличие на конфликтни отношения със съученици и/или учители и др.; </w:t>
      </w:r>
      <w:r>
        <w:rPr>
          <w:rStyle w:val="71"/>
        </w:rPr>
        <w:t>Етнокултурни причини: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 w:line="552" w:lineRule="exact"/>
        <w:ind w:left="380"/>
      </w:pPr>
      <w:r>
        <w:t>страх на родителите поради опасност от открадване;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 w:after="288" w:line="240" w:lineRule="exact"/>
        <w:ind w:left="380"/>
      </w:pPr>
      <w:r>
        <w:t>по-ниска ценност на образованието;</w:t>
      </w:r>
    </w:p>
    <w:p w:rsidR="00F32393" w:rsidRDefault="000A156D" w:rsidP="003527C6">
      <w:pPr>
        <w:pStyle w:val="20"/>
        <w:shd w:val="clear" w:color="auto" w:fill="auto"/>
        <w:spacing w:before="0" w:after="261" w:line="240" w:lineRule="exact"/>
        <w:ind w:left="160" w:firstLine="0"/>
        <w:jc w:val="both"/>
      </w:pPr>
      <w:r>
        <w:t>Психологически причини: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/>
        <w:ind w:left="380"/>
      </w:pPr>
      <w:r>
        <w:t>Чувство за неуспех;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/>
        <w:ind w:left="380"/>
      </w:pPr>
      <w:r>
        <w:t>Отчуждение от натрупания училищен опит, неувереност в себе си;</w:t>
      </w:r>
    </w:p>
    <w:p w:rsidR="00F32393" w:rsidRDefault="000A156D" w:rsidP="003527C6">
      <w:pPr>
        <w:pStyle w:val="70"/>
        <w:numPr>
          <w:ilvl w:val="0"/>
          <w:numId w:val="4"/>
        </w:numPr>
        <w:shd w:val="clear" w:color="auto" w:fill="auto"/>
        <w:tabs>
          <w:tab w:val="left" w:pos="609"/>
        </w:tabs>
        <w:spacing w:before="0" w:after="240"/>
        <w:ind w:left="380"/>
      </w:pPr>
      <w:proofErr w:type="spellStart"/>
      <w:r>
        <w:t>Самовъзприемане</w:t>
      </w:r>
      <w:proofErr w:type="spellEnd"/>
      <w:r>
        <w:t>: „нямах късмет“, „не ми провървя“, усещане за ограничен контрол върху събитията;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160" w:firstLine="0"/>
        <w:jc w:val="both"/>
      </w:pPr>
      <w:r>
        <w:t>Институционални причини:</w:t>
      </w:r>
    </w:p>
    <w:p w:rsidR="00F32393" w:rsidRDefault="000A156D" w:rsidP="003527C6">
      <w:pPr>
        <w:pStyle w:val="70"/>
        <w:shd w:val="clear" w:color="auto" w:fill="auto"/>
        <w:spacing w:before="0"/>
        <w:ind w:left="380" w:firstLine="220"/>
      </w:pPr>
      <w:r>
        <w:t>Като такива могат да се квалифицират недостатъчно координираният подход</w:t>
      </w:r>
    </w:p>
    <w:p w:rsidR="00F32393" w:rsidRDefault="000A156D" w:rsidP="003527C6">
      <w:pPr>
        <w:pStyle w:val="70"/>
        <w:shd w:val="clear" w:color="auto" w:fill="auto"/>
        <w:spacing w:before="0" w:after="240"/>
        <w:ind w:left="380"/>
      </w:pPr>
      <w:r>
        <w:t xml:space="preserve">между различните служби и специалисти на национално, регионално, местно и училищно ниво за справяне с преждевременното напускане на училище; недостатъчно ефективният контрол върху управлението и функционирането на политиките за обхващане, задържане и </w:t>
      </w:r>
      <w:proofErr w:type="spellStart"/>
      <w:r>
        <w:t>реинтегриране</w:t>
      </w:r>
      <w:proofErr w:type="spellEnd"/>
      <w:r>
        <w:t xml:space="preserve"> на децата и учениците в образователната система. Положителната промяна на състоянието изисква прилагането на комплексни мерки и добра координация между институциите от няколко различни сектора на всяко ниво на управление - национално, регионално, местно и училищно. Основната част от отговорностите за прилагането на националната политика по отношение на задължителното образование е съсредоточена в Министерството на образованието и науката, което е естествен координационен център на между секторните действия за намаляване на преждевременното напускане на училище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160" w:firstLine="0"/>
        <w:jc w:val="both"/>
      </w:pPr>
      <w:r>
        <w:lastRenderedPageBreak/>
        <w:t>Причини, свързани със здравния статус;</w:t>
      </w:r>
    </w:p>
    <w:p w:rsidR="00F32393" w:rsidRDefault="000A156D" w:rsidP="00FC7E3B">
      <w:pPr>
        <w:pStyle w:val="70"/>
        <w:shd w:val="clear" w:color="auto" w:fill="auto"/>
        <w:spacing w:before="0"/>
        <w:ind w:left="380" w:firstLine="140"/>
      </w:pPr>
      <w:r>
        <w:t>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подготовка на детските градини и училищата за приобщаване на тези деца. Тук се включват и всички фактори на материалната база, образователната среда,</w:t>
      </w:r>
      <w:r w:rsidR="00FC7E3B">
        <w:t xml:space="preserve"> </w:t>
      </w:r>
      <w:r>
        <w:t>човешките и финансовите ресурси, които не отговарят на изискванията за прилагане на принципите на приобщаващото образование.</w:t>
      </w:r>
    </w:p>
    <w:p w:rsidR="00F32393" w:rsidRDefault="00FC7E3B" w:rsidP="003527C6">
      <w:pPr>
        <w:pStyle w:val="20"/>
        <w:shd w:val="clear" w:color="auto" w:fill="auto"/>
        <w:spacing w:before="0" w:after="240" w:line="274" w:lineRule="exact"/>
        <w:ind w:left="300" w:firstLine="720"/>
        <w:jc w:val="both"/>
      </w:pPr>
      <w:r>
        <w:t>НУ „</w:t>
      </w:r>
      <w:r w:rsidR="000A156D">
        <w:t>Св. Св. Кирил и Методий“ - Тополовград е едно от училищата в България, в което няма отпаднали ученици. Ежегодният статистически задълбочен анализ на превантивните дейности, които съпътстват целогодишната работа на училищния екип показва, че това се дължи най-вече на последователната политика на образователната институция в посока реализиране на дейности, залегнали в Стратегията й за развитие, подчинени на принципите за: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300" w:firstLine="0"/>
        <w:jc w:val="both"/>
      </w:pPr>
      <w:r>
        <w:rPr>
          <w:rStyle w:val="23"/>
        </w:rPr>
        <w:t xml:space="preserve">всеобхватност на дейностите </w:t>
      </w:r>
      <w:r>
        <w:t>- осъществяване на дейности по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300" w:firstLine="0"/>
        <w:jc w:val="both"/>
      </w:pPr>
      <w:r>
        <w:rPr>
          <w:rStyle w:val="23"/>
        </w:rPr>
        <w:t xml:space="preserve">публичност и прозрачност на цялостната политика </w:t>
      </w:r>
      <w:r>
        <w:t>- чрез интернет страницата на училището и партньорството с медиите, документиране на проблемните и рискови ситуации и добрите практики,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300" w:firstLine="0"/>
        <w:jc w:val="both"/>
      </w:pPr>
      <w:r>
        <w:rPr>
          <w:rStyle w:val="23"/>
        </w:rPr>
        <w:t xml:space="preserve">обратна връзка </w:t>
      </w:r>
      <w:r>
        <w:t>с институции, родители, класни ръководители, ученици и учители,</w:t>
      </w:r>
    </w:p>
    <w:p w:rsidR="00F32393" w:rsidRDefault="000A156D" w:rsidP="003527C6">
      <w:pPr>
        <w:pStyle w:val="20"/>
        <w:shd w:val="clear" w:color="auto" w:fill="auto"/>
        <w:spacing w:before="0" w:after="236" w:line="274" w:lineRule="exact"/>
        <w:ind w:left="300" w:firstLine="0"/>
        <w:jc w:val="both"/>
      </w:pPr>
      <w:r>
        <w:rPr>
          <w:rStyle w:val="23"/>
        </w:rPr>
        <w:t xml:space="preserve">приемственост </w:t>
      </w:r>
      <w:r>
        <w:t>- чрез съхраняване на традициите и недопускане да се забрави доброто старо, равнопоставеност на всички приоритети в развитието на образователната институция.</w:t>
      </w:r>
    </w:p>
    <w:p w:rsidR="00F32393" w:rsidRDefault="000A156D" w:rsidP="003527C6">
      <w:pPr>
        <w:pStyle w:val="20"/>
        <w:shd w:val="clear" w:color="auto" w:fill="auto"/>
        <w:spacing w:before="0" w:after="484" w:line="278" w:lineRule="exact"/>
        <w:ind w:left="300" w:right="1600" w:firstLine="0"/>
        <w:jc w:val="both"/>
      </w:pPr>
      <w:r>
        <w:rPr>
          <w:rStyle w:val="23"/>
        </w:rPr>
        <w:t xml:space="preserve">Идентифициране на рисковите фактори </w:t>
      </w:r>
      <w:r>
        <w:t>- доклад анализ на класните ръководители.</w:t>
      </w:r>
    </w:p>
    <w:p w:rsidR="00F32393" w:rsidRDefault="000A156D" w:rsidP="003527C6">
      <w:pPr>
        <w:pStyle w:val="20"/>
        <w:shd w:val="clear" w:color="auto" w:fill="auto"/>
        <w:spacing w:before="0" w:after="267" w:line="274" w:lineRule="exact"/>
        <w:ind w:left="300" w:right="680" w:firstLine="720"/>
        <w:jc w:val="both"/>
      </w:pPr>
      <w:r>
        <w:t>П</w:t>
      </w:r>
      <w:r w:rsidR="00FC7E3B">
        <w:t>олитиките и мерките, които НУ „</w:t>
      </w:r>
      <w:r>
        <w:t>Св. Св. Кирил и Методий“ 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</w:t>
      </w:r>
    </w:p>
    <w:p w:rsidR="00F32393" w:rsidRDefault="00FC7E3B" w:rsidP="003527C6">
      <w:pPr>
        <w:pStyle w:val="20"/>
        <w:shd w:val="clear" w:color="auto" w:fill="auto"/>
        <w:spacing w:before="0" w:after="293" w:line="240" w:lineRule="exact"/>
        <w:ind w:left="300" w:firstLine="0"/>
        <w:jc w:val="both"/>
      </w:pPr>
      <w:r>
        <w:t>Политики и мерки в НУ „</w:t>
      </w:r>
      <w:r w:rsidR="000A156D">
        <w:t>Св. Св. Кирил и Методий“ , произтичащи от: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266" w:line="240" w:lineRule="exact"/>
        <w:ind w:left="300"/>
      </w:pPr>
      <w:bookmarkStart w:id="4" w:name="bookmark3"/>
      <w:r>
        <w:t>Семейни и социални причини:</w:t>
      </w:r>
      <w:bookmarkEnd w:id="4"/>
    </w:p>
    <w:p w:rsidR="00F32393" w:rsidRDefault="000A156D" w:rsidP="003527C6">
      <w:pPr>
        <w:pStyle w:val="20"/>
        <w:numPr>
          <w:ilvl w:val="0"/>
          <w:numId w:val="6"/>
        </w:numPr>
        <w:shd w:val="clear" w:color="auto" w:fill="auto"/>
        <w:tabs>
          <w:tab w:val="left" w:pos="600"/>
        </w:tabs>
        <w:spacing w:before="0" w:after="240" w:line="274" w:lineRule="exact"/>
        <w:ind w:left="300" w:firstLine="0"/>
        <w:jc w:val="both"/>
      </w:pPr>
      <w:r>
        <w:rPr>
          <w:rStyle w:val="24"/>
        </w:rPr>
        <w:t>Възможно е нежелание на родителите</w:t>
      </w:r>
      <w:r>
        <w:t xml:space="preserve"> детето да ходи на училище поради страх от социална изолация, невъзможност за адаптиране към останалите ученици; по-ниска самооценка, невъзможност за прибиране в населеното място - загубване на детето.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300" w:firstLine="0"/>
        <w:jc w:val="both"/>
      </w:pPr>
      <w:r>
        <w:rPr>
          <w:rStyle w:val="25"/>
        </w:rPr>
        <w:t>Мерки:</w:t>
      </w:r>
      <w:r>
        <w:t xml:space="preserve"> - Силна мотивация чрез редица дейности за приобщаване на децата от ромски произход, децата със специални образователни потребности.</w:t>
      </w:r>
    </w:p>
    <w:p w:rsidR="00F32393" w:rsidRDefault="000A156D" w:rsidP="003527C6">
      <w:pPr>
        <w:pStyle w:val="20"/>
        <w:numPr>
          <w:ilvl w:val="0"/>
          <w:numId w:val="6"/>
        </w:numPr>
        <w:shd w:val="clear" w:color="auto" w:fill="auto"/>
        <w:tabs>
          <w:tab w:val="left" w:pos="600"/>
        </w:tabs>
        <w:spacing w:before="0" w:after="443" w:line="274" w:lineRule="exact"/>
        <w:ind w:left="300" w:firstLine="0"/>
        <w:jc w:val="both"/>
      </w:pPr>
      <w:r>
        <w:rPr>
          <w:rStyle w:val="24"/>
        </w:rPr>
        <w:t>Трудова миграция на родителите.</w:t>
      </w:r>
      <w:r>
        <w:t xml:space="preserve"> Напускане на единия или и двамата родители на страната поради невъзможност за издръжка на семейството и търсене на работа в чужбина. Оставяне на детето на грижите на баби и дядовци, които</w:t>
      </w:r>
    </w:p>
    <w:p w:rsidR="00F32393" w:rsidRDefault="000A156D" w:rsidP="003527C6">
      <w:pPr>
        <w:pStyle w:val="80"/>
        <w:shd w:val="clear" w:color="auto" w:fill="auto"/>
        <w:spacing w:before="0" w:line="170" w:lineRule="exact"/>
        <w:jc w:val="both"/>
      </w:pPr>
      <w:r>
        <w:lastRenderedPageBreak/>
        <w:t>б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620" w:firstLine="0"/>
        <w:jc w:val="both"/>
      </w:pPr>
      <w:r>
        <w:t>нямат същия авторитет и изпадат в безсилие за справяне с трудната социална обстановка и новите модели на поведение на децата.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620" w:firstLine="0"/>
        <w:jc w:val="both"/>
      </w:pPr>
      <w:r>
        <w:rPr>
          <w:rStyle w:val="25"/>
        </w:rPr>
        <w:t>Мерки:</w:t>
      </w:r>
      <w:r>
        <w:t xml:space="preserve"> Ежеседмични контакти, а при нужда и ежедневни с попечителите на изоставените деца, търсене на съдействие от отдел „Закрила на детето“, при необходи</w:t>
      </w:r>
      <w:r w:rsidR="00EA7B5C">
        <w:t>мост и прояви на противообществе</w:t>
      </w:r>
      <w:r>
        <w:t>ни прояви на тези деца - Детска педагогическа стая.</w:t>
      </w:r>
    </w:p>
    <w:p w:rsidR="00F32393" w:rsidRDefault="000A156D" w:rsidP="003527C6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240" w:line="274" w:lineRule="exact"/>
        <w:ind w:left="620" w:hanging="360"/>
        <w:jc w:val="both"/>
      </w:pPr>
      <w:r>
        <w:rPr>
          <w:rStyle w:val="24"/>
        </w:rPr>
        <w:t>Липса на грижи</w:t>
      </w:r>
      <w:r>
        <w:t xml:space="preserve"> от страна на изоставени деца за по-малките братя и сестрички; </w:t>
      </w:r>
      <w:r>
        <w:rPr>
          <w:rStyle w:val="25"/>
        </w:rPr>
        <w:t>Мерки</w:t>
      </w:r>
      <w:r>
        <w:rPr>
          <w:rStyle w:val="24"/>
        </w:rPr>
        <w:t>:</w:t>
      </w:r>
      <w:r>
        <w:t xml:space="preserve"> Оказване на социална помощ - чрез дарения, грижи за изхранването на тези деца от фирмата - доставчик на закуски и обяд;</w:t>
      </w:r>
    </w:p>
    <w:p w:rsidR="00F32393" w:rsidRDefault="000A156D" w:rsidP="003527C6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240" w:line="274" w:lineRule="exact"/>
        <w:ind w:left="620" w:hanging="360"/>
        <w:jc w:val="both"/>
      </w:pPr>
      <w:r>
        <w:rPr>
          <w:rStyle w:val="24"/>
        </w:rPr>
        <w:t>Недостатъчна образованост на родителите</w:t>
      </w:r>
      <w:r>
        <w:t xml:space="preserve"> и липса или занижен контрол върху цялостното развитие на детето. Изразява се в </w:t>
      </w:r>
      <w:proofErr w:type="spellStart"/>
      <w:r>
        <w:t>неконтролиране</w:t>
      </w:r>
      <w:proofErr w:type="spellEnd"/>
      <w:r>
        <w:t xml:space="preserve"> на часовете за прибиране от училище, непознаване на контактите и приятелския кръг на детето, </w:t>
      </w:r>
      <w:proofErr w:type="spellStart"/>
      <w:r>
        <w:t>непроверяване</w:t>
      </w:r>
      <w:proofErr w:type="spellEnd"/>
      <w:r>
        <w:t xml:space="preserve"> на изученото през деня, както и подготовката на детето за следващия ден - домашни работи, изпълнение на други поставени от учителя задачи; </w:t>
      </w:r>
      <w:r>
        <w:rPr>
          <w:rStyle w:val="25"/>
        </w:rPr>
        <w:t>Мерки</w:t>
      </w:r>
      <w:r>
        <w:rPr>
          <w:rStyle w:val="24"/>
        </w:rPr>
        <w:t>:</w:t>
      </w:r>
      <w:r>
        <w:t xml:space="preserve"> Мотивиране и приобщаване на тези деца за посещаване целодневната форма на организация в училище; търсене на непрекъснати разширени срещи с тези родители с ръководство, класни ръководители и мотивиране и приобщаване към училищната общност.</w:t>
      </w:r>
    </w:p>
    <w:p w:rsidR="00F32393" w:rsidRDefault="000A156D" w:rsidP="003527C6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240" w:line="274" w:lineRule="exact"/>
        <w:ind w:left="620" w:hanging="360"/>
        <w:jc w:val="both"/>
      </w:pPr>
      <w:r>
        <w:rPr>
          <w:rStyle w:val="24"/>
        </w:rPr>
        <w:t>Чести конфликти между агресивни родители</w:t>
      </w:r>
      <w:r>
        <w:t xml:space="preserve"> - побой, домашно насилие, развод, посегателство от страна на нови партньори на един от двамата родители.</w:t>
      </w:r>
    </w:p>
    <w:p w:rsidR="00F32393" w:rsidRDefault="000A156D" w:rsidP="003527C6">
      <w:pPr>
        <w:pStyle w:val="20"/>
        <w:shd w:val="clear" w:color="auto" w:fill="auto"/>
        <w:spacing w:before="0" w:after="240" w:line="274" w:lineRule="exact"/>
        <w:ind w:left="620" w:firstLine="0"/>
        <w:jc w:val="both"/>
      </w:pPr>
      <w:r>
        <w:rPr>
          <w:rStyle w:val="25"/>
        </w:rPr>
        <w:t>Мерки:</w:t>
      </w:r>
      <w:r>
        <w:t xml:space="preserve"> В най-честите случаи училището се превръща в единствено защитено място за детето и класният ръководител поема грижите за детето в образователната институция.</w:t>
      </w:r>
    </w:p>
    <w:p w:rsidR="00F32393" w:rsidRDefault="000A156D" w:rsidP="003527C6">
      <w:pPr>
        <w:pStyle w:val="30"/>
        <w:shd w:val="clear" w:color="auto" w:fill="auto"/>
        <w:spacing w:after="356" w:line="274" w:lineRule="exact"/>
        <w:ind w:left="620" w:firstLine="0"/>
        <w:jc w:val="both"/>
      </w:pPr>
      <w:r>
        <w:t>ДЕЙНОСТИ ПО ПРИЛАГАНЕ НА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ВЪЗРАСТ:</w:t>
      </w:r>
    </w:p>
    <w:p w:rsidR="00F32393" w:rsidRDefault="000A156D" w:rsidP="003527C6">
      <w:pPr>
        <w:pStyle w:val="30"/>
        <w:shd w:val="clear" w:color="auto" w:fill="auto"/>
        <w:spacing w:after="60"/>
        <w:ind w:firstLine="0"/>
        <w:jc w:val="both"/>
      </w:pPr>
      <w:r>
        <w:rPr>
          <w:rStyle w:val="31"/>
          <w:b/>
          <w:bCs/>
        </w:rPr>
        <w:t>Дейност 1.</w:t>
      </w:r>
      <w:r>
        <w:t xml:space="preserve"> Мерки за недопускане на фиктивно записване на ученици от всички форми на обучение: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91" w:line="278" w:lineRule="exact"/>
        <w:ind w:left="760" w:hanging="360"/>
        <w:jc w:val="both"/>
      </w:pPr>
      <w:r>
        <w:t>Своевременно информиране за статута на ученици чрез поддържане на връзка с обществени институции;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151" w:line="240" w:lineRule="exact"/>
        <w:ind w:left="760" w:hanging="360"/>
        <w:jc w:val="both"/>
      </w:pPr>
      <w:r>
        <w:t>Осъществяване на постоянна връзка с кмета на района;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60" w:line="274" w:lineRule="exact"/>
        <w:ind w:left="760" w:hanging="360"/>
        <w:jc w:val="both"/>
      </w:pPr>
      <w:r>
        <w:t>При необходимост осъществяване на посещения от страна на педагогическия персонал по домовете на деца в риск;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64" w:line="274" w:lineRule="exact"/>
        <w:ind w:left="760" w:hanging="360"/>
        <w:jc w:val="both"/>
      </w:pPr>
      <w:r>
        <w:t>Своевременно попълване на регистъра в информационната система „</w:t>
      </w:r>
      <w:proofErr w:type="spellStart"/>
      <w:r>
        <w:t>Админ</w:t>
      </w:r>
      <w:proofErr w:type="spellEnd"/>
      <w:r>
        <w:t xml:space="preserve">- </w:t>
      </w:r>
      <w:r>
        <w:rPr>
          <w:lang w:val="en-US" w:eastAsia="en-US" w:bidi="en-US"/>
        </w:rPr>
        <w:t xml:space="preserve">RS“ </w:t>
      </w:r>
      <w:r>
        <w:t>- отразяване процесите на записване, преместване, преминаване в друга форма на обучение и напускане на образователната система;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07"/>
        </w:tabs>
        <w:spacing w:before="0" w:line="269" w:lineRule="exact"/>
        <w:ind w:left="760" w:hanging="360"/>
        <w:jc w:val="both"/>
        <w:sectPr w:rsidR="00F32393">
          <w:footerReference w:type="even" r:id="rId7"/>
          <w:footerReference w:type="default" r:id="rId8"/>
          <w:footerReference w:type="first" r:id="rId9"/>
          <w:pgSz w:w="11900" w:h="16840"/>
          <w:pgMar w:top="1284" w:right="841" w:bottom="1045" w:left="1911" w:header="0" w:footer="3" w:gutter="0"/>
          <w:cols w:space="720"/>
          <w:noEndnote/>
          <w:titlePg/>
          <w:docGrid w:linePitch="360"/>
        </w:sectPr>
      </w:pPr>
      <w:r>
        <w:t>Ежемесечно актуализиране на базата данни за броя на учениците и представяне в РУО.</w:t>
      </w:r>
    </w:p>
    <w:p w:rsidR="00F32393" w:rsidRDefault="00F32393" w:rsidP="003527C6">
      <w:pPr>
        <w:spacing w:line="160" w:lineRule="exact"/>
        <w:jc w:val="both"/>
        <w:rPr>
          <w:sz w:val="13"/>
          <w:szCs w:val="13"/>
        </w:rPr>
      </w:pPr>
    </w:p>
    <w:p w:rsidR="00F32393" w:rsidRDefault="00F32393" w:rsidP="003527C6">
      <w:pPr>
        <w:jc w:val="both"/>
        <w:rPr>
          <w:sz w:val="2"/>
          <w:szCs w:val="2"/>
        </w:rPr>
        <w:sectPr w:rsidR="00F32393">
          <w:pgSz w:w="11900" w:h="16840"/>
          <w:pgMar w:top="1146" w:right="0" w:bottom="1188" w:left="0" w:header="0" w:footer="3" w:gutter="0"/>
          <w:cols w:space="720"/>
          <w:noEndnote/>
          <w:docGrid w:linePitch="360"/>
        </w:sectPr>
      </w:pPr>
    </w:p>
    <w:p w:rsidR="00F32393" w:rsidRDefault="000A156D" w:rsidP="003527C6">
      <w:pPr>
        <w:pStyle w:val="22"/>
        <w:keepNext/>
        <w:keepLines/>
        <w:shd w:val="clear" w:color="auto" w:fill="auto"/>
        <w:spacing w:before="0" w:after="0" w:line="274" w:lineRule="exact"/>
      </w:pPr>
      <w:bookmarkStart w:id="5" w:name="bookmark4"/>
      <w:r>
        <w:rPr>
          <w:rStyle w:val="26"/>
          <w:b/>
          <w:bCs/>
        </w:rPr>
        <w:lastRenderedPageBreak/>
        <w:t>Дейност 2.</w:t>
      </w:r>
      <w:r>
        <w:t xml:space="preserve"> Проучване и анализиране на основните причини за отсъствията на</w:t>
      </w:r>
      <w:bookmarkEnd w:id="5"/>
    </w:p>
    <w:p w:rsidR="00F32393" w:rsidRDefault="000A156D" w:rsidP="003527C6">
      <w:pPr>
        <w:pStyle w:val="30"/>
        <w:shd w:val="clear" w:color="auto" w:fill="auto"/>
        <w:spacing w:after="0" w:line="274" w:lineRule="exact"/>
        <w:ind w:firstLine="0"/>
        <w:jc w:val="both"/>
      </w:pPr>
      <w:r>
        <w:t>учениците и риска от преждевременно напускане на училище.</w:t>
      </w:r>
    </w:p>
    <w:p w:rsidR="00F32393" w:rsidRDefault="000A156D" w:rsidP="003527C6">
      <w:pPr>
        <w:pStyle w:val="30"/>
        <w:shd w:val="clear" w:color="auto" w:fill="auto"/>
        <w:spacing w:after="0" w:line="274" w:lineRule="exact"/>
        <w:ind w:firstLine="0"/>
        <w:jc w:val="both"/>
      </w:pPr>
      <w:r>
        <w:rPr>
          <w:rStyle w:val="31"/>
          <w:b/>
          <w:bCs/>
        </w:rPr>
        <w:t>Начален етап: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4" w:lineRule="exact"/>
        <w:ind w:left="760" w:hanging="360"/>
        <w:jc w:val="both"/>
      </w:pPr>
      <w:r>
        <w:t>Идентифициране на деца в риск от отпадане (кл. р-л);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147" w:line="274" w:lineRule="exact"/>
        <w:ind w:left="760" w:hanging="360"/>
        <w:jc w:val="both"/>
      </w:pPr>
      <w:r>
        <w:t>Ролята на класния ръководител (индивидуална работа с децата в риск);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58" w:line="240" w:lineRule="exact"/>
        <w:ind w:left="760" w:hanging="360"/>
        <w:jc w:val="both"/>
      </w:pPr>
      <w:r>
        <w:t>Осигуряване на възможности за индивидуална изява на децата;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238" w:line="240" w:lineRule="exact"/>
        <w:ind w:left="760" w:hanging="360"/>
        <w:jc w:val="both"/>
      </w:pPr>
      <w:r>
        <w:t>Интеркултурно обучение (родители + учители).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95" w:line="240" w:lineRule="exact"/>
      </w:pPr>
      <w:bookmarkStart w:id="6" w:name="bookmark5"/>
      <w:r>
        <w:rPr>
          <w:rStyle w:val="26"/>
          <w:b/>
          <w:bCs/>
        </w:rPr>
        <w:t>Дейност 3.</w:t>
      </w:r>
      <w:r>
        <w:t xml:space="preserve"> Механизъм за идентификация на учениците в риск от отпадане</w:t>
      </w:r>
      <w:bookmarkEnd w:id="6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4" w:lineRule="exact"/>
        <w:ind w:left="760" w:hanging="360"/>
        <w:jc w:val="both"/>
      </w:pPr>
      <w:r>
        <w:t>Класните ръководители в началото на учебната година, след проучване, изготвят индивидуална оценка за всеки ученик в риск. Резултатите от оценката на ситуацията на учениците под формата на доклад се предават на директора.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Срок: 30.10.2021г.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Отг.: кл. ръководител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4" w:lineRule="exact"/>
        <w:ind w:left="760" w:hanging="360"/>
        <w:jc w:val="both"/>
      </w:pPr>
      <w:r>
        <w:t>Създаване на регистър за децата в риск в училището (информацията в този регистър може да се получи от друго училище, когато детето се премества, по служебен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760" w:firstLine="0"/>
        <w:jc w:val="both"/>
      </w:pPr>
      <w:r>
        <w:t>път).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760" w:firstLine="0"/>
        <w:jc w:val="both"/>
      </w:pPr>
      <w:r>
        <w:t>Срок: постоянен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Отг.: кл. р-л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4" w:lineRule="exact"/>
        <w:ind w:left="760" w:hanging="360"/>
        <w:jc w:val="both"/>
      </w:pPr>
      <w:r>
        <w:t>Формиране на екипи 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УКПППУ, на родителите, на учениците.)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22"/>
        </w:tabs>
        <w:spacing w:before="0" w:line="274" w:lineRule="exact"/>
        <w:ind w:left="260" w:firstLine="0"/>
        <w:jc w:val="both"/>
      </w:pPr>
      <w:r>
        <w:t xml:space="preserve">за деца в риск да отпаднат от училище поради </w:t>
      </w:r>
      <w:r>
        <w:rPr>
          <w:rStyle w:val="24"/>
        </w:rPr>
        <w:t>трудности в ученето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left="6480" w:firstLine="0"/>
        <w:jc w:val="both"/>
      </w:pPr>
      <w:r>
        <w:t>Отг.: кл.</w:t>
      </w:r>
      <w:r w:rsidR="00EA7B5C">
        <w:t xml:space="preserve"> </w:t>
      </w:r>
      <w:r>
        <w:t>р-ли, учители,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родители, ученици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22"/>
        </w:tabs>
        <w:spacing w:before="0" w:line="274" w:lineRule="exact"/>
        <w:ind w:left="260" w:firstLine="0"/>
        <w:jc w:val="both"/>
      </w:pPr>
      <w:r>
        <w:t xml:space="preserve">за деца в риск да отпаднат от училище поради </w:t>
      </w:r>
      <w:r>
        <w:rPr>
          <w:rStyle w:val="24"/>
        </w:rPr>
        <w:t>поведенчески проблеми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Отг.:</w:t>
      </w:r>
      <w:r w:rsidR="00EA7B5C">
        <w:t xml:space="preserve"> </w:t>
      </w:r>
      <w:r>
        <w:t>кл.</w:t>
      </w:r>
      <w:r w:rsidR="00EA7B5C">
        <w:t xml:space="preserve"> </w:t>
      </w:r>
      <w:r>
        <w:t>р-ли, УКПППУ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522"/>
        </w:tabs>
        <w:spacing w:before="0" w:line="274" w:lineRule="exact"/>
        <w:ind w:left="260" w:firstLine="0"/>
        <w:jc w:val="both"/>
      </w:pPr>
      <w:r>
        <w:t xml:space="preserve">за деца в риск да отпаднат от училище поради </w:t>
      </w:r>
      <w:r>
        <w:rPr>
          <w:rStyle w:val="24"/>
        </w:rPr>
        <w:t>социално-икономически проблеми.</w:t>
      </w: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t>Отг.: кл. р-ли, родители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4" w:lineRule="exact"/>
        <w:ind w:left="760" w:hanging="360"/>
        <w:jc w:val="both"/>
      </w:pPr>
      <w:r>
        <w:t>Идентифициране на причините/фактори, които оказват силно влияние върху отпадането от училище.</w:t>
      </w:r>
    </w:p>
    <w:p w:rsidR="00F32393" w:rsidRDefault="000A156D" w:rsidP="003527C6">
      <w:pPr>
        <w:pStyle w:val="70"/>
        <w:shd w:val="clear" w:color="auto" w:fill="auto"/>
        <w:spacing w:before="0" w:after="116"/>
      </w:pPr>
      <w:proofErr w:type="spellStart"/>
      <w:r>
        <w:rPr>
          <w:rStyle w:val="72"/>
          <w:i/>
          <w:iCs/>
        </w:rPr>
        <w:t>Соииално</w:t>
      </w:r>
      <w:proofErr w:type="spellEnd"/>
      <w:r>
        <w:rPr>
          <w:rStyle w:val="72"/>
          <w:i/>
          <w:iCs/>
        </w:rPr>
        <w:t>-икономически причини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124" w:line="278" w:lineRule="exact"/>
        <w:ind w:left="760" w:hanging="360"/>
        <w:jc w:val="both"/>
      </w:pPr>
      <w:r>
        <w:rPr>
          <w:rStyle w:val="24"/>
        </w:rPr>
        <w:t>Лошото качество на живота</w:t>
      </w:r>
      <w:r>
        <w:t xml:space="preserve"> на определени социални слоеве поставя сериозни препятствия пред образованието на децата и младежите от тези групи;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147" w:line="274" w:lineRule="exact"/>
        <w:ind w:left="760" w:hanging="360"/>
        <w:jc w:val="both"/>
      </w:pPr>
      <w:r>
        <w:rPr>
          <w:rStyle w:val="24"/>
        </w:rPr>
        <w:t>Ниските доходи</w:t>
      </w:r>
      <w:r>
        <w:t xml:space="preserve"> не позволяват на много семейства да покрият разходите на своите деца за образование (за учебници, тетрадки, дрехи, храна) и се посочват от родителите като главна причина за отпадане;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87" w:line="240" w:lineRule="exact"/>
        <w:ind w:left="760" w:hanging="360"/>
        <w:jc w:val="both"/>
      </w:pPr>
      <w:r>
        <w:t>Бедността на семейството е съществена причина за отпадането от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151" w:line="278" w:lineRule="exact"/>
        <w:ind w:left="760" w:hanging="360"/>
        <w:jc w:val="both"/>
      </w:pPr>
      <w:r>
        <w:t xml:space="preserve">От друга страна, </w:t>
      </w:r>
      <w:r>
        <w:rPr>
          <w:rStyle w:val="24"/>
        </w:rPr>
        <w:t>детето,</w:t>
      </w:r>
      <w:r>
        <w:t xml:space="preserve"> което не посещава училище, е ценно и </w:t>
      </w:r>
      <w:r>
        <w:rPr>
          <w:rStyle w:val="24"/>
        </w:rPr>
        <w:t>като трудов ресурс</w:t>
      </w:r>
      <w:r>
        <w:t xml:space="preserve"> и често подпомага формирането на семейния бюджет или участва в домакинската работа. Основната им заетост е свързана със:</w:t>
      </w:r>
    </w:p>
    <w:p w:rsidR="00F32393" w:rsidRDefault="000A156D" w:rsidP="003527C6">
      <w:pPr>
        <w:pStyle w:val="20"/>
        <w:shd w:val="clear" w:color="auto" w:fill="auto"/>
        <w:spacing w:before="0" w:after="103" w:line="240" w:lineRule="exact"/>
        <w:ind w:firstLine="0"/>
        <w:jc w:val="both"/>
      </w:pPr>
      <w:r>
        <w:t>-събирането на вторични суровини или работа в строителството;</w:t>
      </w:r>
    </w:p>
    <w:p w:rsidR="00F32393" w:rsidRDefault="000A156D" w:rsidP="003527C6">
      <w:pPr>
        <w:pStyle w:val="20"/>
        <w:shd w:val="clear" w:color="auto" w:fill="auto"/>
        <w:spacing w:before="0" w:line="240" w:lineRule="exact"/>
        <w:ind w:firstLine="0"/>
        <w:jc w:val="both"/>
      </w:pPr>
      <w:r>
        <w:t>-деца, които помагат на своето семейство чрез грижа за някои от своите братя, сестри,</w:t>
      </w:r>
    </w:p>
    <w:p w:rsidR="00F32393" w:rsidRDefault="000A156D" w:rsidP="003527C6">
      <w:pPr>
        <w:pStyle w:val="20"/>
        <w:shd w:val="clear" w:color="auto" w:fill="auto"/>
        <w:spacing w:before="0" w:line="240" w:lineRule="exact"/>
        <w:ind w:firstLine="0"/>
        <w:jc w:val="both"/>
      </w:pPr>
      <w:r>
        <w:t>по-възрастен човек или в домашното стопанство.</w:t>
      </w:r>
    </w:p>
    <w:p w:rsidR="00F32393" w:rsidRDefault="000A156D" w:rsidP="003527C6">
      <w:pPr>
        <w:pStyle w:val="70"/>
        <w:shd w:val="clear" w:color="auto" w:fill="auto"/>
        <w:spacing w:before="0" w:after="163" w:line="240" w:lineRule="exact"/>
      </w:pPr>
      <w:r>
        <w:rPr>
          <w:rStyle w:val="72"/>
          <w:i/>
          <w:iCs/>
        </w:rPr>
        <w:t>Образователните причини за отпадане от училище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155" w:line="240" w:lineRule="exact"/>
        <w:ind w:left="400" w:firstLine="0"/>
        <w:jc w:val="both"/>
      </w:pPr>
      <w:r>
        <w:t>затрудненията при усвояване на учебния материал;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269" w:lineRule="exact"/>
        <w:ind w:left="760" w:hanging="360"/>
        <w:jc w:val="both"/>
      </w:pPr>
      <w:r>
        <w:t xml:space="preserve">слаб интерес към учебния процес и произтичащото от него нежелание да се </w:t>
      </w:r>
      <w:r>
        <w:lastRenderedPageBreak/>
        <w:t>посещава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наличие на конфликтни отношения със съученици.</w:t>
      </w:r>
    </w:p>
    <w:p w:rsidR="00F32393" w:rsidRDefault="003527C6" w:rsidP="003527C6">
      <w:pPr>
        <w:pStyle w:val="70"/>
        <w:shd w:val="clear" w:color="auto" w:fill="auto"/>
        <w:spacing w:before="0" w:line="437" w:lineRule="exact"/>
      </w:pPr>
      <w:r>
        <w:rPr>
          <w:rStyle w:val="72"/>
          <w:i/>
          <w:iCs/>
        </w:rPr>
        <w:t>Етнокултур</w:t>
      </w:r>
      <w:r w:rsidR="000A156D">
        <w:rPr>
          <w:rStyle w:val="72"/>
          <w:i/>
          <w:iCs/>
        </w:rPr>
        <w:t>ната среда на детето оказва съществено влияние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ранното встъпване в брак;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лош жизнен стандарт и битови условия, безработица и др.;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влиянието на семейството (отглеждане на деца в непълни семейства</w:t>
      </w:r>
    </w:p>
    <w:p w:rsidR="00F32393" w:rsidRDefault="000A156D" w:rsidP="003527C6">
      <w:pPr>
        <w:pStyle w:val="20"/>
        <w:shd w:val="clear" w:color="auto" w:fill="auto"/>
        <w:spacing w:before="0" w:line="437" w:lineRule="exact"/>
        <w:ind w:firstLine="0"/>
        <w:jc w:val="both"/>
      </w:pPr>
      <w:r>
        <w:t xml:space="preserve">ниско образователно равнище на родителите, безотговорно </w:t>
      </w:r>
      <w:proofErr w:type="spellStart"/>
      <w:r>
        <w:t>родителство</w:t>
      </w:r>
      <w:proofErr w:type="spellEnd"/>
      <w:r>
        <w:t xml:space="preserve"> и др.).</w:t>
      </w:r>
    </w:p>
    <w:p w:rsidR="00F32393" w:rsidRDefault="000A156D" w:rsidP="003527C6">
      <w:pPr>
        <w:pStyle w:val="20"/>
        <w:shd w:val="clear" w:color="auto" w:fill="auto"/>
        <w:spacing w:before="0" w:after="540" w:line="274" w:lineRule="exact"/>
        <w:ind w:firstLine="0"/>
        <w:jc w:val="both"/>
      </w:pPr>
      <w:r>
        <w:t>Познаването на тези специфични гледни точки, които често извеждат проблема отвъд собствената отговорност за неговото причиняване и съществуване, е важна предпоставка за ефективната превенция и ограничаване на отпадането от училище. Родителите акцентират върху трудната икономическа ситуация на семейството, бедността и невъзможността да се посрещнат разходите, свързани с образованието на детето.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0" w:line="274" w:lineRule="exact"/>
      </w:pPr>
      <w:bookmarkStart w:id="7" w:name="bookmark6"/>
      <w:r>
        <w:rPr>
          <w:rStyle w:val="26"/>
          <w:b/>
          <w:bCs/>
        </w:rPr>
        <w:t>Дейност</w:t>
      </w:r>
      <w:r>
        <w:t xml:space="preserve"> 4. Разработване и прилагане на мерки за намаляване на отсъствията на учениците.</w:t>
      </w:r>
      <w:bookmarkEnd w:id="7"/>
    </w:p>
    <w:p w:rsidR="00F32393" w:rsidRDefault="000A156D" w:rsidP="003527C6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541"/>
        </w:tabs>
        <w:spacing w:before="0" w:after="0" w:line="274" w:lineRule="exact"/>
      </w:pPr>
      <w:bookmarkStart w:id="8" w:name="bookmark7"/>
      <w:r>
        <w:t>Преосмисляне и планиране на работата с родителите:</w:t>
      </w:r>
      <w:bookmarkEnd w:id="8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274" w:lineRule="exact"/>
        <w:ind w:left="400" w:firstLine="0"/>
        <w:jc w:val="both"/>
      </w:pPr>
      <w:r>
        <w:t>Алтернативи на традиционната родителска среща;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Възможност да признаем собствените си грешки и желанието за промяна;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Умението да кажем, че имаме нужда от тяхната помощ;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Родителите - партньори и хора с идеи;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Разпределението на отговорности и ангажименти.</w:t>
      </w:r>
    </w:p>
    <w:p w:rsidR="00F32393" w:rsidRDefault="000A156D" w:rsidP="003527C6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541"/>
        </w:tabs>
        <w:spacing w:before="0" w:after="0" w:line="437" w:lineRule="exact"/>
      </w:pPr>
      <w:bookmarkStart w:id="9" w:name="bookmark8"/>
      <w:r>
        <w:t>Превръщането на училището в място, в което всяко дете има място за изява:</w:t>
      </w:r>
      <w:bookmarkEnd w:id="9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Включване на учениците във факултативна подготовка;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Организиране на различни конкурси и училищни инициативи;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Участие в общински и областни състезания и олимпиади;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Подобряване на системата за провеждане на консултации;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Гарантирането на личната свобода и достойнството на децата;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437" w:lineRule="exact"/>
        <w:ind w:left="400" w:firstLine="0"/>
        <w:jc w:val="both"/>
      </w:pPr>
      <w:r>
        <w:t>Възможност за участие в училищния живот като партньори;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120" w:line="269" w:lineRule="exact"/>
        <w:ind w:left="760" w:hanging="360"/>
        <w:jc w:val="both"/>
      </w:pPr>
      <w:r>
        <w:t>Възможност за чести срещи с представители на различни институции, външни на училището.</w:t>
      </w:r>
    </w:p>
    <w:p w:rsidR="00F32393" w:rsidRDefault="000A156D" w:rsidP="003527C6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546"/>
        </w:tabs>
        <w:spacing w:before="0" w:after="0" w:line="269" w:lineRule="exact"/>
      </w:pPr>
      <w:bookmarkStart w:id="10" w:name="bookmark9"/>
      <w:r>
        <w:t>Превенция на отсъствията от училище и ранното напускане на системата</w:t>
      </w:r>
      <w:bookmarkEnd w:id="10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before="0" w:line="269" w:lineRule="exact"/>
        <w:ind w:left="760" w:hanging="360"/>
        <w:jc w:val="both"/>
        <w:sectPr w:rsidR="00F32393">
          <w:type w:val="continuous"/>
          <w:pgSz w:w="11900" w:h="16840"/>
          <w:pgMar w:top="1146" w:right="907" w:bottom="1188" w:left="1844" w:header="0" w:footer="3" w:gutter="0"/>
          <w:cols w:space="720"/>
          <w:noEndnote/>
          <w:docGrid w:linePitch="360"/>
        </w:sectPr>
      </w:pPr>
      <w:r>
        <w:t>Индивидуална работа от страна на учители, класни ръководители, психолог със застрашените от отпадане ученици;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16" w:line="269" w:lineRule="exact"/>
        <w:ind w:left="760" w:hanging="360"/>
        <w:jc w:val="both"/>
      </w:pPr>
      <w:r>
        <w:lastRenderedPageBreak/>
        <w:t>Засилване обучението по гражданско и здравно образование чрез беседи, срещи и интерактивни дейности;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47" w:line="274" w:lineRule="exact"/>
        <w:ind w:left="760" w:hanging="360"/>
        <w:jc w:val="both"/>
      </w:pPr>
      <w:r>
        <w:t>Активизиране на ученическото самоуправление чрез включване на повече ученици в проекти на училището;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95" w:line="240" w:lineRule="exact"/>
        <w:ind w:left="400" w:firstLine="0"/>
        <w:jc w:val="both"/>
      </w:pPr>
      <w:r>
        <w:t>Осигуряване на ресурсно подпомагане на учениците със СОП;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16" w:line="269" w:lineRule="exact"/>
        <w:ind w:left="760" w:hanging="360"/>
        <w:jc w:val="both"/>
      </w:pPr>
      <w:r>
        <w:t>Активна работа на УКПППУ с проблемните деца с цел приобщаване към училищния живот;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24" w:line="274" w:lineRule="exact"/>
        <w:ind w:left="760" w:hanging="360"/>
        <w:jc w:val="both"/>
      </w:pPr>
      <w:r>
        <w:t>Стриктно отбелязване на отсъстващите ученици и системни текущи проверки от страна на ръководството на училището;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20" w:line="269" w:lineRule="exact"/>
        <w:ind w:left="760" w:hanging="360"/>
        <w:jc w:val="both"/>
      </w:pPr>
      <w:r>
        <w:t>Своевременно информиране на родителите за отсъствията и успеха на учениците;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43" w:line="269" w:lineRule="exact"/>
        <w:ind w:left="760" w:hanging="360"/>
        <w:jc w:val="both"/>
      </w:pPr>
      <w:r>
        <w:t>Съвместни дейности с училищното настоятелство за преодоляване на проблема с отпадане на ученици от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86" w:line="240" w:lineRule="exact"/>
        <w:ind w:left="400" w:firstLine="0"/>
        <w:jc w:val="both"/>
      </w:pPr>
      <w:r>
        <w:t>Съвместна работа с МКБППМН , ДСП, отдел „Закрила на детето“, ДПС при РУ;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47" w:line="274" w:lineRule="exact"/>
        <w:ind w:left="760" w:hanging="360"/>
        <w:jc w:val="both"/>
      </w:pPr>
      <w:r>
        <w:t>Популяризиране на добрите постижения на учениците на училищни празници и извънкласни мероприятия;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523" w:line="240" w:lineRule="exact"/>
        <w:ind w:left="400" w:firstLine="0"/>
        <w:jc w:val="both"/>
      </w:pPr>
      <w:r>
        <w:t>Организиране на извънкласни дейности и занимания по интереси.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87" w:line="240" w:lineRule="exact"/>
      </w:pPr>
      <w:bookmarkStart w:id="11" w:name="bookmark10"/>
      <w:r>
        <w:rPr>
          <w:rStyle w:val="26"/>
          <w:b/>
          <w:bCs/>
        </w:rPr>
        <w:t xml:space="preserve">Основни задачи </w:t>
      </w:r>
      <w:r>
        <w:rPr>
          <w:rStyle w:val="27"/>
        </w:rPr>
        <w:t>са:</w:t>
      </w:r>
      <w:bookmarkEnd w:id="11"/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24" w:line="278" w:lineRule="exact"/>
        <w:ind w:firstLine="0"/>
        <w:jc w:val="both"/>
      </w:pPr>
      <w:r>
        <w:t>С цялостната учебно-възпитателна работа да се съдейства за придобиване на интелектуални умения, социална култура и гражданска ангажираност, необходими за пълноценен живот на учениците в постоянно променящите се обществени отношения;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20" w:line="274" w:lineRule="exact"/>
        <w:ind w:firstLine="0"/>
        <w:jc w:val="both"/>
      </w:pPr>
      <w:r>
        <w:t>Да се създадат предпоставки за личностна мотивация и ангажираност на учениците за съзнателно и активно участие в учебно-възпитателния процес, в училищните и извънучилищните дейности и мероприятия;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16" w:line="274" w:lineRule="exact"/>
        <w:ind w:firstLine="0"/>
        <w:jc w:val="both"/>
      </w:pPr>
      <w:r>
        <w:t>Да се работи целенасочено за формиране у учениците на гражданско съзнание и социално поведение;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63"/>
        </w:tabs>
        <w:spacing w:before="0" w:line="278" w:lineRule="exact"/>
        <w:ind w:firstLine="0"/>
        <w:jc w:val="both"/>
      </w:pPr>
      <w:r>
        <w:t>Да се създадат подходящи условия и предпоставки за прилагане и развитие на различни форми на ученическо самоуправление и самоконтрол чрез училищния ученически съвет, ученическите съвети по класове и формираните във връзка с изпълнение на конкретни дейности комисии.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0" w:line="437" w:lineRule="exact"/>
      </w:pPr>
      <w:bookmarkStart w:id="12" w:name="bookmark11"/>
      <w:r>
        <w:rPr>
          <w:rStyle w:val="26"/>
          <w:b/>
          <w:bCs/>
        </w:rPr>
        <w:t>Мерки</w:t>
      </w:r>
      <w:bookmarkEnd w:id="12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37" w:lineRule="exact"/>
        <w:ind w:left="400" w:firstLine="0"/>
        <w:jc w:val="both"/>
      </w:pPr>
      <w:r>
        <w:t>Коледен и Великденски базари;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37" w:lineRule="exact"/>
        <w:ind w:left="400" w:firstLine="0"/>
        <w:jc w:val="both"/>
      </w:pPr>
      <w:r>
        <w:t>Оформяне на кът на книгата;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37" w:lineRule="exact"/>
        <w:ind w:left="400" w:firstLine="0"/>
        <w:jc w:val="both"/>
      </w:pPr>
      <w:r>
        <w:t>“Дари на връстник в нужда”;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37" w:lineRule="exact"/>
        <w:ind w:left="400" w:firstLine="0"/>
        <w:jc w:val="both"/>
      </w:pPr>
      <w:r>
        <w:t>Изготвяне на забавни материали и предмети;</w:t>
      </w:r>
    </w:p>
    <w:p w:rsidR="00FC7E3B" w:rsidRDefault="000A156D" w:rsidP="00C56AFD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124" w:line="274" w:lineRule="exact"/>
        <w:ind w:left="760" w:firstLine="0"/>
        <w:jc w:val="both"/>
      </w:pPr>
      <w:r>
        <w:t>Участие в мероприятията на училищно ниво, занимания по интереси, извънкласни дейности.</w:t>
      </w:r>
    </w:p>
    <w:p w:rsidR="00FC7E3B" w:rsidRDefault="00FC7E3B" w:rsidP="00FC7E3B">
      <w:pPr>
        <w:pStyle w:val="20"/>
        <w:shd w:val="clear" w:color="auto" w:fill="auto"/>
        <w:tabs>
          <w:tab w:val="left" w:pos="762"/>
        </w:tabs>
        <w:spacing w:before="0" w:after="124" w:line="274" w:lineRule="exact"/>
        <w:ind w:left="760" w:firstLine="0"/>
        <w:jc w:val="both"/>
      </w:pPr>
    </w:p>
    <w:p w:rsidR="00F32393" w:rsidRDefault="000A156D" w:rsidP="00FC7E3B">
      <w:pPr>
        <w:pStyle w:val="20"/>
        <w:shd w:val="clear" w:color="auto" w:fill="auto"/>
        <w:tabs>
          <w:tab w:val="left" w:pos="762"/>
        </w:tabs>
        <w:spacing w:before="0" w:after="124" w:line="274" w:lineRule="exact"/>
        <w:ind w:left="760" w:firstLine="0"/>
        <w:jc w:val="both"/>
      </w:pPr>
      <w:r w:rsidRPr="00FC7E3B">
        <w:rPr>
          <w:rStyle w:val="31"/>
        </w:rPr>
        <w:t>Дейност 6.</w:t>
      </w:r>
      <w:r>
        <w:t xml:space="preserve"> Мерки за подкрепа на учениците в риск с участието на родителските общности.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3" w:line="269" w:lineRule="exact"/>
        <w:ind w:left="760" w:hanging="360"/>
        <w:jc w:val="both"/>
      </w:pPr>
      <w:r>
        <w:t>Работа с деца/ученици и семействата им преди възникване на проблеми и рискове;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6" w:line="240" w:lineRule="exact"/>
        <w:ind w:left="760" w:hanging="360"/>
        <w:jc w:val="both"/>
      </w:pPr>
      <w:r>
        <w:t>Индивидуална работа с всяко дете в риск да отпадне от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0" w:line="274" w:lineRule="exact"/>
        <w:ind w:left="760" w:hanging="360"/>
        <w:jc w:val="both"/>
      </w:pPr>
      <w:r>
        <w:lastRenderedPageBreak/>
        <w:t>Повишаване чувствителността на родителите към нуждите на децата и развитие на умения за тяхното посрещане;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0" w:line="274" w:lineRule="exact"/>
        <w:ind w:left="760" w:hanging="360"/>
        <w:jc w:val="both"/>
      </w:pPr>
      <w:r>
        <w:t>Конкретизиране на правилника на училището в частта му за налагане на наказания на учениците (брой отсъствия - вид наказание);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7" w:line="274" w:lineRule="exact"/>
        <w:ind w:left="760" w:hanging="360"/>
        <w:jc w:val="both"/>
      </w:pPr>
      <w:r>
        <w:t>Запознаване на родителите с правилника на училището и възможностите, които то дава за обучение и възпитание на децата;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2" w:line="240" w:lineRule="exact"/>
        <w:ind w:left="760" w:hanging="360"/>
        <w:jc w:val="both"/>
      </w:pPr>
      <w:r>
        <w:t>Съгласуване на дейностите е МКБППМН, ДПС;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4" w:line="278" w:lineRule="exact"/>
        <w:ind w:left="760" w:hanging="360"/>
        <w:jc w:val="both"/>
      </w:pPr>
      <w:r>
        <w:t>Материално подпомагане на нуждаещи се семейства: безплатно осигуряване на дрехи и учебници и/или учебни помагала и пособия;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4" w:line="274" w:lineRule="exact"/>
        <w:ind w:left="760" w:hanging="360"/>
        <w:jc w:val="both"/>
      </w:pPr>
      <w:r>
        <w:t>Осигуряване на индивидуални часове за консултация за подпомагане на изоставащите деца;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0" w:line="269" w:lineRule="exact"/>
        <w:ind w:left="760" w:hanging="360"/>
        <w:jc w:val="both"/>
      </w:pPr>
      <w:r>
        <w:t>Санкциониращи мерки - спиране на социалните помощи, ако детето не посещава редовно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3" w:line="269" w:lineRule="exact"/>
        <w:ind w:left="760" w:hanging="360"/>
        <w:jc w:val="both"/>
      </w:pPr>
      <w:r>
        <w:t>Специализирана педагогическа подкрепа за изоставащите и застрашени от отпадане;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51" w:line="240" w:lineRule="exact"/>
        <w:ind w:left="760" w:hanging="360"/>
        <w:jc w:val="both"/>
      </w:pPr>
      <w:r>
        <w:t>Използване на целодневна форма на обучение;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0" w:line="274" w:lineRule="exact"/>
        <w:ind w:left="760" w:hanging="360"/>
        <w:jc w:val="both"/>
      </w:pPr>
      <w:r>
        <w:t>Осигуряване на средства за приобщаване на изоставащите и застрашени от отпадане към извънкласните форми на училищен живот;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0" w:line="274" w:lineRule="exact"/>
        <w:ind w:left="760" w:hanging="360"/>
        <w:jc w:val="both"/>
      </w:pPr>
      <w:r>
        <w:t>Развитие на разбирането на детето за постигане на по-голяма отговорност за собственото му поведение;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7" w:line="274" w:lineRule="exact"/>
        <w:ind w:left="760" w:hanging="360"/>
        <w:jc w:val="both"/>
      </w:pPr>
      <w:r>
        <w:t>Подкрепа на децата/учениците да направят информиран избор за своите постъпки и отношение към света;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561" w:line="240" w:lineRule="exact"/>
        <w:ind w:left="760" w:hanging="360"/>
        <w:jc w:val="both"/>
      </w:pPr>
      <w:r>
        <w:t>Развитие на умения за взаимопомощ и приемане на различията.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147" w:line="274" w:lineRule="exact"/>
      </w:pPr>
      <w:bookmarkStart w:id="13" w:name="bookmark12"/>
      <w:r>
        <w:rPr>
          <w:rStyle w:val="26"/>
          <w:b/>
          <w:bCs/>
        </w:rPr>
        <w:t>Дейност 7.</w:t>
      </w:r>
      <w:r>
        <w:t xml:space="preserve"> Мерки за подкрепа на учениците в риск от страна на представители на местната власт, гражданския сектор и работодателските организации.</w:t>
      </w:r>
      <w:bookmarkEnd w:id="13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46" w:line="240" w:lineRule="exact"/>
        <w:ind w:left="760" w:hanging="360"/>
        <w:jc w:val="both"/>
      </w:pPr>
      <w:r>
        <w:t>На ниво училище се извършва индивидуална работа е детето в риск;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124" w:line="274" w:lineRule="exact"/>
        <w:ind w:left="760" w:hanging="360"/>
        <w:jc w:val="both"/>
      </w:pPr>
      <w:r>
        <w:t xml:space="preserve">Ако независимо от предприетите от училището мерки, детето продължава да бъде в риск от отпадане, се изготвя </w:t>
      </w:r>
      <w:r>
        <w:rPr>
          <w:rStyle w:val="24"/>
        </w:rPr>
        <w:t>писмен доклад/уведомително писмо до 03Д</w:t>
      </w:r>
      <w:r>
        <w:t xml:space="preserve"> за извършената работа с детето и неговото семейство;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line="269" w:lineRule="exact"/>
        <w:ind w:left="760" w:hanging="360"/>
        <w:jc w:val="both"/>
      </w:pPr>
      <w:r>
        <w:t>ОЗД предприема необходимите мерки за закрила след проучване и изготвяне на план за действие.</w:t>
      </w:r>
    </w:p>
    <w:p w:rsidR="00F32393" w:rsidRDefault="000A156D" w:rsidP="003527C6">
      <w:pPr>
        <w:pStyle w:val="20"/>
        <w:shd w:val="clear" w:color="auto" w:fill="auto"/>
        <w:spacing w:before="0" w:after="143" w:line="269" w:lineRule="exact"/>
        <w:ind w:firstLine="0"/>
        <w:jc w:val="both"/>
      </w:pPr>
      <w:r>
        <w:t>-Насочване на деца в риск - с решение на педагогическия съвет при НУ „Св. Св. Кирил и Методий“;</w:t>
      </w:r>
    </w:p>
    <w:p w:rsidR="00F32393" w:rsidRDefault="000A156D" w:rsidP="003527C6">
      <w:pPr>
        <w:pStyle w:val="20"/>
        <w:shd w:val="clear" w:color="auto" w:fill="auto"/>
        <w:spacing w:before="0" w:after="566" w:line="240" w:lineRule="exact"/>
        <w:ind w:left="380" w:firstLine="0"/>
        <w:jc w:val="both"/>
      </w:pPr>
      <w:r>
        <w:t>- Санкциониране на родителите по ЗПУО.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0" w:line="274" w:lineRule="exact"/>
      </w:pPr>
      <w:bookmarkStart w:id="14" w:name="bookmark13"/>
      <w:r>
        <w:rPr>
          <w:rStyle w:val="26"/>
          <w:b/>
          <w:bCs/>
        </w:rPr>
        <w:t>Дейност 8.</w:t>
      </w:r>
      <w:r>
        <w:t xml:space="preserve"> Механизъм за контрол на редовното и точното отразяване/нанасяне на отсъствията на учениците в училищната документация.</w:t>
      </w:r>
      <w:bookmarkEnd w:id="14"/>
    </w:p>
    <w:p w:rsidR="00A56025" w:rsidRDefault="00A56025" w:rsidP="003527C6">
      <w:pPr>
        <w:pStyle w:val="22"/>
        <w:keepNext/>
        <w:keepLines/>
        <w:shd w:val="clear" w:color="auto" w:fill="auto"/>
        <w:spacing w:before="0" w:after="0" w:line="274" w:lineRule="exact"/>
      </w:pPr>
    </w:p>
    <w:p w:rsidR="00F32393" w:rsidRDefault="000A156D" w:rsidP="003527C6">
      <w:pPr>
        <w:pStyle w:val="20"/>
        <w:shd w:val="clear" w:color="auto" w:fill="auto"/>
        <w:spacing w:before="0" w:after="116" w:line="269" w:lineRule="exact"/>
        <w:ind w:firstLine="0"/>
        <w:jc w:val="both"/>
      </w:pPr>
      <w:r>
        <w:rPr>
          <w:rStyle w:val="23"/>
        </w:rPr>
        <w:t xml:space="preserve">Цел: </w:t>
      </w:r>
      <w:r>
        <w:t>Настоящият механизъм е разработен с цел превенция на отсъствията на учениците.</w:t>
      </w:r>
    </w:p>
    <w:p w:rsidR="00A56025" w:rsidRDefault="00A56025" w:rsidP="003527C6">
      <w:pPr>
        <w:pStyle w:val="20"/>
        <w:shd w:val="clear" w:color="auto" w:fill="auto"/>
        <w:spacing w:before="0" w:after="116" w:line="269" w:lineRule="exact"/>
        <w:ind w:firstLine="0"/>
        <w:jc w:val="both"/>
      </w:pPr>
    </w:p>
    <w:p w:rsidR="00A56025" w:rsidRDefault="00A56025" w:rsidP="003527C6">
      <w:pPr>
        <w:pStyle w:val="20"/>
        <w:shd w:val="clear" w:color="auto" w:fill="auto"/>
        <w:spacing w:before="0" w:after="116" w:line="269" w:lineRule="exact"/>
        <w:ind w:firstLine="0"/>
        <w:jc w:val="both"/>
      </w:pPr>
    </w:p>
    <w:p w:rsidR="00F32393" w:rsidRDefault="000A156D" w:rsidP="003527C6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rStyle w:val="23"/>
        </w:rPr>
        <w:lastRenderedPageBreak/>
        <w:t xml:space="preserve">Задача: </w:t>
      </w:r>
      <w:r>
        <w:t>Осъществяване на контрол за редовното и точното нанасяне/отразяване на отсъствията на учениците в училищната документация.</w:t>
      </w:r>
    </w:p>
    <w:p w:rsidR="00F32393" w:rsidRDefault="000A156D" w:rsidP="003527C6">
      <w:pPr>
        <w:pStyle w:val="20"/>
        <w:shd w:val="clear" w:color="auto" w:fill="auto"/>
        <w:spacing w:before="0" w:line="437" w:lineRule="exact"/>
        <w:ind w:firstLine="0"/>
        <w:jc w:val="both"/>
      </w:pPr>
      <w:r>
        <w:rPr>
          <w:rStyle w:val="23"/>
        </w:rPr>
        <w:t xml:space="preserve">Отговорници: </w:t>
      </w:r>
      <w:r>
        <w:t>класен ръководител, учители, зам.-директор УД</w:t>
      </w:r>
    </w:p>
    <w:p w:rsidR="00F32393" w:rsidRDefault="000A156D" w:rsidP="003527C6">
      <w:pPr>
        <w:pStyle w:val="20"/>
        <w:shd w:val="clear" w:color="auto" w:fill="auto"/>
        <w:spacing w:before="0" w:line="437" w:lineRule="exact"/>
        <w:ind w:firstLine="0"/>
        <w:jc w:val="both"/>
      </w:pPr>
      <w:r>
        <w:rPr>
          <w:rStyle w:val="23"/>
        </w:rPr>
        <w:t xml:space="preserve">Дейности, </w:t>
      </w:r>
      <w:r>
        <w:t>разпределени, както следва:</w:t>
      </w:r>
    </w:p>
    <w:p w:rsidR="00F32393" w:rsidRDefault="000A156D" w:rsidP="003527C6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772"/>
        </w:tabs>
        <w:spacing w:before="0" w:after="0" w:line="437" w:lineRule="exact"/>
        <w:ind w:left="420"/>
      </w:pPr>
      <w:bookmarkStart w:id="15" w:name="bookmark14"/>
      <w:r>
        <w:t>Учител.</w:t>
      </w:r>
      <w:bookmarkEnd w:id="15"/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120" w:line="274" w:lineRule="exact"/>
        <w:ind w:firstLine="0"/>
        <w:jc w:val="both"/>
      </w:pPr>
      <w:r>
        <w:t>В началото на учебния час отразява в дневника на класа номерата на закъснелите и отсъстващите ученици;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16" w:line="274" w:lineRule="exact"/>
        <w:ind w:firstLine="0"/>
        <w:jc w:val="both"/>
      </w:pPr>
      <w:r>
        <w:t>Ефективно провеждане на консултации по учебни предмети и допълнителни занимания с деца и ученици;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51" w:line="278" w:lineRule="exact"/>
        <w:ind w:firstLine="0"/>
        <w:jc w:val="both"/>
      </w:pPr>
      <w:r>
        <w:t xml:space="preserve">Своевременно информира класните ръководители за наличие на ученици с допуснати голям брой извинени и </w:t>
      </w:r>
      <w:proofErr w:type="spellStart"/>
      <w:r>
        <w:t>неизвинени</w:t>
      </w:r>
      <w:proofErr w:type="spellEnd"/>
      <w:r>
        <w:t xml:space="preserve"> отсъствия по съответния учебен предмет.</w:t>
      </w:r>
    </w:p>
    <w:p w:rsidR="00A56025" w:rsidRDefault="00A56025" w:rsidP="00A56025">
      <w:pPr>
        <w:pStyle w:val="20"/>
        <w:shd w:val="clear" w:color="auto" w:fill="auto"/>
        <w:tabs>
          <w:tab w:val="left" w:pos="246"/>
        </w:tabs>
        <w:spacing w:before="0" w:after="151" w:line="278" w:lineRule="exact"/>
        <w:ind w:firstLine="0"/>
        <w:jc w:val="both"/>
      </w:pPr>
    </w:p>
    <w:p w:rsidR="00F32393" w:rsidRDefault="000A156D" w:rsidP="003527C6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772"/>
        </w:tabs>
        <w:spacing w:before="0" w:after="145" w:line="240" w:lineRule="exact"/>
        <w:ind w:left="380"/>
      </w:pPr>
      <w:bookmarkStart w:id="16" w:name="bookmark15"/>
      <w:r>
        <w:t>Класен ръководител.</w:t>
      </w:r>
      <w:bookmarkEnd w:id="16"/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16" w:line="269" w:lineRule="exact"/>
        <w:ind w:firstLine="0"/>
        <w:jc w:val="both"/>
      </w:pPr>
      <w:r>
        <w:t xml:space="preserve">Нанася стриктно броя извинени и </w:t>
      </w:r>
      <w:proofErr w:type="spellStart"/>
      <w:r>
        <w:t>неизвинени</w:t>
      </w:r>
      <w:proofErr w:type="spellEnd"/>
      <w:r>
        <w:t xml:space="preserve"> отсъствия на учениците в дневника на класа и в ученическата книжка;</w:t>
      </w:r>
    </w:p>
    <w:p w:rsidR="00F32393" w:rsidRDefault="000A156D" w:rsidP="003527C6">
      <w:pPr>
        <w:pStyle w:val="20"/>
        <w:shd w:val="clear" w:color="auto" w:fill="auto"/>
        <w:spacing w:before="0" w:after="120" w:line="274" w:lineRule="exact"/>
        <w:ind w:firstLine="380"/>
        <w:jc w:val="both"/>
      </w:pPr>
      <w:r>
        <w:t xml:space="preserve">При установяване на голям брой </w:t>
      </w:r>
      <w:proofErr w:type="spellStart"/>
      <w:r>
        <w:t>неизвинени</w:t>
      </w:r>
      <w:proofErr w:type="spellEnd"/>
      <w:r>
        <w:t xml:space="preserve"> отсъствия своевременно информира родителите за отсъствията и успеха на учениците;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116" w:line="274" w:lineRule="exact"/>
        <w:ind w:firstLine="0"/>
        <w:jc w:val="both"/>
      </w:pPr>
      <w:r>
        <w:t xml:space="preserve">Ежемесечно писмено подава справка за ученици, допуснали над 5 </w:t>
      </w:r>
      <w:proofErr w:type="spellStart"/>
      <w:r>
        <w:t>неизвинени</w:t>
      </w:r>
      <w:proofErr w:type="spellEnd"/>
      <w:r>
        <w:t xml:space="preserve"> отсъствия до директора;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151" w:line="278" w:lineRule="exact"/>
        <w:ind w:firstLine="0"/>
        <w:jc w:val="both"/>
      </w:pPr>
      <w:r>
        <w:t>Изготвя докладна записка до директора на училището относно ученици, предложени за налагане на наказание съгласно ЗПУО.</w:t>
      </w:r>
    </w:p>
    <w:p w:rsidR="00A56025" w:rsidRDefault="00A56025" w:rsidP="00A56025">
      <w:pPr>
        <w:pStyle w:val="20"/>
        <w:shd w:val="clear" w:color="auto" w:fill="auto"/>
        <w:tabs>
          <w:tab w:val="left" w:pos="250"/>
        </w:tabs>
        <w:spacing w:before="0" w:after="151" w:line="278" w:lineRule="exact"/>
        <w:ind w:firstLine="0"/>
        <w:jc w:val="both"/>
      </w:pPr>
    </w:p>
    <w:p w:rsidR="00F32393" w:rsidRDefault="000A156D" w:rsidP="003527C6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926"/>
        </w:tabs>
        <w:spacing w:before="0" w:after="141" w:line="240" w:lineRule="exact"/>
        <w:ind w:left="580"/>
      </w:pPr>
      <w:bookmarkStart w:id="17" w:name="bookmark16"/>
      <w:r>
        <w:t>Директор.</w:t>
      </w:r>
      <w:bookmarkEnd w:id="17"/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16" w:line="274" w:lineRule="exact"/>
        <w:ind w:firstLine="0"/>
        <w:jc w:val="both"/>
      </w:pPr>
      <w:r>
        <w:t xml:space="preserve">Разглежда подадените докладни записки относно ученици, предложени за наказание и ги </w:t>
      </w:r>
      <w:proofErr w:type="spellStart"/>
      <w:r>
        <w:t>резюлира</w:t>
      </w:r>
      <w:proofErr w:type="spellEnd"/>
      <w:r>
        <w:t xml:space="preserve"> до председателя на УКПППУ;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20" w:line="278" w:lineRule="exact"/>
        <w:ind w:firstLine="0"/>
        <w:jc w:val="both"/>
      </w:pPr>
      <w:r>
        <w:t>Извършва системни проверки на дневници, ученически книжки и следи за редовното нанасяне на отсъствията на учениците в дневника на класа и в ученическата книжка;</w:t>
      </w:r>
    </w:p>
    <w:p w:rsidR="00F32393" w:rsidRDefault="000A156D" w:rsidP="00FC7E3B">
      <w:pPr>
        <w:pStyle w:val="20"/>
        <w:shd w:val="clear" w:color="auto" w:fill="auto"/>
        <w:tabs>
          <w:tab w:val="left" w:pos="250"/>
        </w:tabs>
        <w:spacing w:before="0" w:after="124" w:line="278" w:lineRule="exact"/>
        <w:ind w:firstLine="0"/>
        <w:jc w:val="both"/>
      </w:pPr>
      <w:r>
        <w:t>Извършва периодични проверки по време на учебен час относно съответствие между броя на отсъстващите ученици и броя на нанесените отсъствия в дневника на класа;</w:t>
      </w:r>
    </w:p>
    <w:p w:rsidR="00F32393" w:rsidRDefault="000A156D" w:rsidP="00FC7E3B">
      <w:pPr>
        <w:pStyle w:val="20"/>
        <w:shd w:val="clear" w:color="auto" w:fill="auto"/>
        <w:tabs>
          <w:tab w:val="left" w:pos="255"/>
        </w:tabs>
        <w:spacing w:before="0" w:line="274" w:lineRule="exact"/>
        <w:ind w:firstLine="0"/>
        <w:jc w:val="both"/>
      </w:pPr>
      <w:r>
        <w:t xml:space="preserve">Въз основа на подадените справки от класните ръководители за ученици, допуснали над 5 </w:t>
      </w:r>
      <w:proofErr w:type="spellStart"/>
      <w:r>
        <w:t>неизвинени</w:t>
      </w:r>
      <w:proofErr w:type="spellEnd"/>
      <w:r>
        <w:t xml:space="preserve"> отсъствия за текущия месец, уведомява писмено Дирекцията за социално подпомагане;</w:t>
      </w:r>
      <w:r w:rsidR="00FC7E3B">
        <w:t xml:space="preserve"> </w:t>
      </w:r>
    </w:p>
    <w:p w:rsidR="00FC7E3B" w:rsidRDefault="00FC7E3B" w:rsidP="00FC7E3B">
      <w:pPr>
        <w:pStyle w:val="20"/>
        <w:shd w:val="clear" w:color="auto" w:fill="auto"/>
        <w:tabs>
          <w:tab w:val="left" w:pos="255"/>
        </w:tabs>
        <w:spacing w:before="0" w:line="274" w:lineRule="exact"/>
        <w:ind w:firstLine="0"/>
      </w:pPr>
    </w:p>
    <w:p w:rsidR="00A56025" w:rsidRDefault="00A56025" w:rsidP="00FC7E3B">
      <w:pPr>
        <w:pStyle w:val="20"/>
        <w:shd w:val="clear" w:color="auto" w:fill="auto"/>
        <w:tabs>
          <w:tab w:val="left" w:pos="255"/>
        </w:tabs>
        <w:spacing w:before="0" w:line="274" w:lineRule="exact"/>
        <w:ind w:firstLine="0"/>
        <w:sectPr w:rsidR="00A56025">
          <w:footerReference w:type="even" r:id="rId10"/>
          <w:footerReference w:type="default" r:id="rId11"/>
          <w:pgSz w:w="11900" w:h="16840"/>
          <w:pgMar w:top="1146" w:right="907" w:bottom="1188" w:left="1844" w:header="0" w:footer="3" w:gutter="0"/>
          <w:cols w:space="720"/>
          <w:noEndnote/>
          <w:titlePg/>
          <w:docGrid w:linePitch="360"/>
        </w:sectPr>
      </w:pPr>
    </w:p>
    <w:p w:rsidR="00F32393" w:rsidRDefault="00F32393" w:rsidP="003527C6">
      <w:pPr>
        <w:spacing w:line="30" w:lineRule="exact"/>
        <w:jc w:val="both"/>
        <w:rPr>
          <w:sz w:val="2"/>
          <w:szCs w:val="2"/>
        </w:rPr>
      </w:pPr>
    </w:p>
    <w:p w:rsidR="00F32393" w:rsidRDefault="00F32393" w:rsidP="003527C6">
      <w:pPr>
        <w:jc w:val="both"/>
        <w:rPr>
          <w:sz w:val="2"/>
          <w:szCs w:val="2"/>
        </w:rPr>
        <w:sectPr w:rsidR="00F32393">
          <w:pgSz w:w="11900" w:h="16840"/>
          <w:pgMar w:top="1196" w:right="0" w:bottom="1496" w:left="0" w:header="0" w:footer="3" w:gutter="0"/>
          <w:cols w:space="720"/>
          <w:noEndnote/>
          <w:docGrid w:linePitch="360"/>
        </w:sectPr>
      </w:pP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147" w:line="274" w:lineRule="exact"/>
        <w:ind w:left="720" w:right="700" w:firstLine="0"/>
        <w:jc w:val="both"/>
      </w:pPr>
      <w:r>
        <w:lastRenderedPageBreak/>
        <w:t>Свиква заседание на УКПППУ с цел изслушване на ученици, предложени за налагане на наказание;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146" w:line="240" w:lineRule="exact"/>
        <w:ind w:left="720" w:firstLine="0"/>
        <w:jc w:val="both"/>
      </w:pPr>
      <w:r>
        <w:t>Писмено уведомява ДСП за предстоящи наказания на ученици;</w:t>
      </w:r>
    </w:p>
    <w:p w:rsidR="00F32393" w:rsidRDefault="000A156D" w:rsidP="003527C6">
      <w:pPr>
        <w:pStyle w:val="20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627" w:line="274" w:lineRule="exact"/>
        <w:ind w:left="720" w:right="700" w:firstLine="0"/>
        <w:jc w:val="both"/>
      </w:pPr>
      <w:r>
        <w:t>Извършва ежемесечен контрол върху изпълнението на задълженията на педагогическите екипи за непрекъснат контакт и информиране на родителите за развитието на детето/ученика и отсъствията му.</w:t>
      </w:r>
    </w:p>
    <w:p w:rsidR="00F32393" w:rsidRDefault="000A156D" w:rsidP="003527C6">
      <w:pPr>
        <w:pStyle w:val="22"/>
        <w:keepNext/>
        <w:keepLines/>
        <w:shd w:val="clear" w:color="auto" w:fill="auto"/>
        <w:spacing w:before="0" w:after="168" w:line="240" w:lineRule="exact"/>
        <w:ind w:left="720"/>
      </w:pPr>
      <w:bookmarkStart w:id="18" w:name="bookmark17"/>
      <w:r>
        <w:rPr>
          <w:rStyle w:val="26"/>
          <w:b/>
          <w:bCs/>
        </w:rPr>
        <w:t>Дейност 9.</w:t>
      </w:r>
      <w:r w:rsidR="00EA7B5C">
        <w:t xml:space="preserve"> Механизъм за реинтеграция</w:t>
      </w:r>
      <w:r>
        <w:t xml:space="preserve"> на отпадналите от училището ученици</w:t>
      </w:r>
      <w:bookmarkEnd w:id="18"/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46" w:line="240" w:lineRule="exact"/>
        <w:ind w:left="1440" w:hanging="340"/>
        <w:jc w:val="both"/>
      </w:pPr>
      <w:r>
        <w:t>Идентифициране на отпаднали ученици;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47" w:line="274" w:lineRule="exact"/>
        <w:ind w:left="1440" w:right="700" w:hanging="340"/>
        <w:jc w:val="both"/>
      </w:pPr>
      <w:r>
        <w:t>Мотивиране на отпадналите за продължаване на образованието чрез информационни кампании;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42" w:line="240" w:lineRule="exact"/>
        <w:ind w:left="1440" w:hanging="340"/>
        <w:jc w:val="both"/>
      </w:pPr>
      <w:r>
        <w:t>Работа с отпадналите и техните семейства;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20" w:line="278" w:lineRule="exact"/>
        <w:ind w:left="1440" w:right="700" w:hanging="340"/>
        <w:jc w:val="both"/>
      </w:pPr>
      <w:r>
        <w:t>Преодоляване на социалните пречки пред реинтеграцията на отпадналите ученици: закупуване на учебни пособия, материали и др.;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28" w:line="278" w:lineRule="exact"/>
        <w:ind w:left="1440" w:right="700" w:hanging="340"/>
        <w:jc w:val="both"/>
      </w:pPr>
      <w:r>
        <w:t>Дейности за наваксване на пропуснатия учебен материал, вкл. допълнителни занимания, допълнителни часове и др.;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13" w:line="269" w:lineRule="exact"/>
        <w:ind w:left="1440" w:right="700" w:hanging="340"/>
        <w:jc w:val="both"/>
      </w:pPr>
      <w:r>
        <w:t>Допълнителни занимания с децата и учениците, за които българският език не е майчин език;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51" w:line="278" w:lineRule="exact"/>
        <w:ind w:left="1440" w:right="700" w:hanging="340"/>
        <w:jc w:val="both"/>
      </w:pPr>
      <w:r>
        <w:t>Създаване на адаптивна приемна среда в училище: създаване на индивидуални учебни програми за наваксване на пропуснати знания и умения;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73" w:line="240" w:lineRule="exact"/>
        <w:ind w:left="1440" w:hanging="340"/>
        <w:jc w:val="both"/>
      </w:pPr>
      <w:r>
        <w:t>Допълнително обучение на учители и директори за работа с отпаднали ученици;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37" w:line="240" w:lineRule="exact"/>
        <w:ind w:left="1440" w:hanging="340"/>
        <w:jc w:val="both"/>
      </w:pPr>
      <w:r>
        <w:t>Въвеждане/реализиране на дейности за интеркултурно образование;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124" w:line="278" w:lineRule="exact"/>
        <w:ind w:left="1440" w:right="700" w:hanging="340"/>
        <w:jc w:val="both"/>
      </w:pPr>
      <w:r>
        <w:t>Реинтеграция на отпаднали ученици в училище и прилагане на механизми за превенция на повторно отпадане;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274" w:lineRule="exact"/>
        <w:ind w:left="1440" w:right="700" w:hanging="340"/>
        <w:jc w:val="both"/>
      </w:pPr>
      <w:r>
        <w:t>Организиране на кампании за повишаване на осведомеността на родители относно ползите от това детето да посещава училище;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274" w:lineRule="exact"/>
        <w:ind w:left="1440" w:right="700" w:hanging="340"/>
        <w:jc w:val="both"/>
      </w:pPr>
      <w:r>
        <w:t>Организиране на срещи с родители и деца с цел разясняване необходимостта от завършена степен на образование;</w:t>
      </w:r>
    </w:p>
    <w:p w:rsidR="00F32393" w:rsidRDefault="000A156D" w:rsidP="003527C6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line="274" w:lineRule="exact"/>
        <w:ind w:left="1440" w:right="700" w:hanging="340"/>
        <w:jc w:val="both"/>
      </w:pPr>
      <w:r>
        <w:t>Идентифициране на деца с изявени дарби, които да бъдат мотивирани да развиват своята дарба чрез допълнителни занимания;</w:t>
      </w:r>
    </w:p>
    <w:p w:rsidR="00EA7B5C" w:rsidRDefault="000A156D" w:rsidP="00EA7B5C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267" w:line="274" w:lineRule="exact"/>
        <w:ind w:left="1440" w:right="700" w:hanging="340"/>
        <w:jc w:val="both"/>
      </w:pPr>
      <w:r>
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семейства.</w:t>
      </w:r>
    </w:p>
    <w:p w:rsidR="008C3CF0" w:rsidRPr="00EA7B5C" w:rsidRDefault="00EA7B5C" w:rsidP="00EA7B5C">
      <w:pPr>
        <w:pStyle w:val="20"/>
        <w:shd w:val="clear" w:color="auto" w:fill="auto"/>
        <w:tabs>
          <w:tab w:val="left" w:pos="1458"/>
        </w:tabs>
        <w:spacing w:before="0" w:after="267" w:line="274" w:lineRule="exact"/>
        <w:ind w:left="1440" w:right="700" w:firstLine="0"/>
        <w:jc w:val="both"/>
      </w:pPr>
      <w:r>
        <w:t xml:space="preserve">                              </w:t>
      </w:r>
      <w:r w:rsidR="00CD6282" w:rsidRPr="00EA7B5C">
        <w:rPr>
          <w:b/>
        </w:rPr>
        <w:t>ПЛАН ЗА ДЕЙСТВИЕ</w:t>
      </w:r>
    </w:p>
    <w:p w:rsidR="008C3CF0" w:rsidRDefault="008C3CF0" w:rsidP="008C3CF0">
      <w:pPr>
        <w:pStyle w:val="20"/>
        <w:shd w:val="clear" w:color="auto" w:fill="auto"/>
        <w:tabs>
          <w:tab w:val="left" w:pos="1458"/>
        </w:tabs>
        <w:spacing w:before="0" w:after="267" w:line="274" w:lineRule="exact"/>
        <w:ind w:right="700" w:firstLine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4082"/>
        <w:gridCol w:w="2656"/>
        <w:gridCol w:w="2621"/>
      </w:tblGrid>
      <w:tr w:rsidR="00267450" w:rsidTr="00CD6282">
        <w:tc>
          <w:tcPr>
            <w:tcW w:w="988" w:type="dxa"/>
          </w:tcPr>
          <w:p w:rsidR="00CD6282" w:rsidRPr="00EA7B5C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  <w:rPr>
                <w:b/>
              </w:rPr>
            </w:pPr>
            <w:r w:rsidRPr="00EA7B5C">
              <w:rPr>
                <w:b/>
              </w:rPr>
              <w:t>№ по ред</w:t>
            </w:r>
          </w:p>
        </w:tc>
        <w:tc>
          <w:tcPr>
            <w:tcW w:w="4330" w:type="dxa"/>
          </w:tcPr>
          <w:p w:rsidR="00CD6282" w:rsidRPr="00EA7B5C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  <w:rPr>
                <w:b/>
              </w:rPr>
            </w:pPr>
            <w:r w:rsidRPr="00EA7B5C">
              <w:rPr>
                <w:b/>
              </w:rPr>
              <w:t>ДЕЙНОСТИ</w:t>
            </w:r>
          </w:p>
        </w:tc>
        <w:tc>
          <w:tcPr>
            <w:tcW w:w="2659" w:type="dxa"/>
          </w:tcPr>
          <w:p w:rsidR="00CD6282" w:rsidRPr="00EA7B5C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  <w:rPr>
                <w:b/>
              </w:rPr>
            </w:pPr>
            <w:r w:rsidRPr="00EA7B5C">
              <w:rPr>
                <w:b/>
              </w:rPr>
              <w:t>ОТГОВОРНИК</w:t>
            </w:r>
          </w:p>
        </w:tc>
        <w:tc>
          <w:tcPr>
            <w:tcW w:w="2660" w:type="dxa"/>
          </w:tcPr>
          <w:p w:rsidR="00CD6282" w:rsidRPr="00EA7B5C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  <w:rPr>
                <w:b/>
              </w:rPr>
            </w:pPr>
            <w:r w:rsidRPr="00EA7B5C">
              <w:rPr>
                <w:b/>
              </w:rPr>
              <w:t>СРОК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 xml:space="preserve">Разработване и прилагане на мерки за намаляване на </w:t>
            </w:r>
            <w:r>
              <w:lastRenderedPageBreak/>
              <w:t>отсъствията на учениците</w:t>
            </w:r>
          </w:p>
        </w:tc>
        <w:tc>
          <w:tcPr>
            <w:tcW w:w="2659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 xml:space="preserve">Класни ръководители, </w:t>
            </w:r>
            <w:r>
              <w:lastRenderedPageBreak/>
              <w:t>учители, родители</w:t>
            </w:r>
          </w:p>
        </w:tc>
        <w:tc>
          <w:tcPr>
            <w:tcW w:w="266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>2.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Идентифициране на деца в риск от отпадане</w:t>
            </w:r>
          </w:p>
        </w:tc>
        <w:tc>
          <w:tcPr>
            <w:tcW w:w="2659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Класни ръководители</w:t>
            </w:r>
          </w:p>
        </w:tc>
        <w:tc>
          <w:tcPr>
            <w:tcW w:w="266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3.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Индивидуална работа от страна на учители и класни ръководители със застрашени от отпадане ученици /в часовете за консултации/</w:t>
            </w:r>
          </w:p>
        </w:tc>
        <w:tc>
          <w:tcPr>
            <w:tcW w:w="2659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Учители, класни ръководители</w:t>
            </w:r>
          </w:p>
        </w:tc>
        <w:tc>
          <w:tcPr>
            <w:tcW w:w="266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4.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Провеждане на разговори и индивидуални консултации на ученици с психолог и класния ръководител</w:t>
            </w:r>
          </w:p>
        </w:tc>
        <w:tc>
          <w:tcPr>
            <w:tcW w:w="2659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Класни ръководители</w:t>
            </w:r>
          </w:p>
        </w:tc>
        <w:tc>
          <w:tcPr>
            <w:tcW w:w="266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5.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Екипна работа на учители по класове</w:t>
            </w:r>
          </w:p>
        </w:tc>
        <w:tc>
          <w:tcPr>
            <w:tcW w:w="2659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Учители</w:t>
            </w:r>
          </w:p>
        </w:tc>
        <w:tc>
          <w:tcPr>
            <w:tcW w:w="266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6.</w:t>
            </w:r>
          </w:p>
        </w:tc>
        <w:tc>
          <w:tcPr>
            <w:tcW w:w="4330" w:type="dxa"/>
          </w:tcPr>
          <w:p w:rsidR="00CD6282" w:rsidRDefault="00CD6282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Осигуряване на ресурсно подпомагане на учениците със СОП</w:t>
            </w:r>
          </w:p>
        </w:tc>
        <w:tc>
          <w:tcPr>
            <w:tcW w:w="2659" w:type="dxa"/>
          </w:tcPr>
          <w:p w:rsidR="00CD6282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Ресурсен учител, логопед, психолог</w:t>
            </w:r>
          </w:p>
        </w:tc>
        <w:tc>
          <w:tcPr>
            <w:tcW w:w="2660" w:type="dxa"/>
          </w:tcPr>
          <w:p w:rsidR="00CD6282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7.</w:t>
            </w:r>
          </w:p>
        </w:tc>
        <w:tc>
          <w:tcPr>
            <w:tcW w:w="433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 xml:space="preserve">Стриктно отбелязване на отсъстващите ученици и системни текущи проверки от страна на ръководството на училището </w:t>
            </w:r>
          </w:p>
        </w:tc>
        <w:tc>
          <w:tcPr>
            <w:tcW w:w="2659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Учители, ръководство</w:t>
            </w:r>
          </w:p>
        </w:tc>
        <w:tc>
          <w:tcPr>
            <w:tcW w:w="266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/ежеседмично/</w:t>
            </w:r>
          </w:p>
        </w:tc>
      </w:tr>
      <w:tr w:rsidR="00267450" w:rsidTr="00CD6282">
        <w:tc>
          <w:tcPr>
            <w:tcW w:w="988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8.</w:t>
            </w:r>
          </w:p>
        </w:tc>
        <w:tc>
          <w:tcPr>
            <w:tcW w:w="433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Срещи и празници на ученици. Организиране на участието на учениците в извънкласни клубове по интереси и извънучилищни дейности</w:t>
            </w:r>
          </w:p>
        </w:tc>
        <w:tc>
          <w:tcPr>
            <w:tcW w:w="2659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Учители</w:t>
            </w:r>
          </w:p>
        </w:tc>
        <w:tc>
          <w:tcPr>
            <w:tcW w:w="266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9.</w:t>
            </w:r>
          </w:p>
        </w:tc>
        <w:tc>
          <w:tcPr>
            <w:tcW w:w="433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659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Класни ръководители</w:t>
            </w:r>
          </w:p>
        </w:tc>
        <w:tc>
          <w:tcPr>
            <w:tcW w:w="266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 xml:space="preserve"> Постоянен</w:t>
            </w:r>
          </w:p>
        </w:tc>
      </w:tr>
      <w:tr w:rsidR="00267450" w:rsidTr="00CD6282">
        <w:tc>
          <w:tcPr>
            <w:tcW w:w="988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10.</w:t>
            </w:r>
          </w:p>
        </w:tc>
        <w:tc>
          <w:tcPr>
            <w:tcW w:w="433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Засилване на обучението по гражданско и здравно образование чрез беседи, срещи и интерактивни дейности</w:t>
            </w:r>
          </w:p>
        </w:tc>
        <w:tc>
          <w:tcPr>
            <w:tcW w:w="2659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Класни ръководители</w:t>
            </w:r>
          </w:p>
        </w:tc>
        <w:tc>
          <w:tcPr>
            <w:tcW w:w="266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Ежемесечно</w:t>
            </w:r>
          </w:p>
        </w:tc>
      </w:tr>
      <w:tr w:rsidR="00267450" w:rsidTr="00CD6282">
        <w:tc>
          <w:tcPr>
            <w:tcW w:w="988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11.</w:t>
            </w:r>
          </w:p>
        </w:tc>
        <w:tc>
          <w:tcPr>
            <w:tcW w:w="4330" w:type="dxa"/>
          </w:tcPr>
          <w:p w:rsidR="00AE40D1" w:rsidRDefault="00AE40D1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 xml:space="preserve">Своевременно уведомяване ДСП, отдел  „Закрила на </w:t>
            </w:r>
            <w:r>
              <w:lastRenderedPageBreak/>
              <w:t>детето“</w:t>
            </w:r>
            <w:r w:rsidR="00267450">
              <w:t xml:space="preserve">, районна администрация за ученици, допуснали повече от 5 </w:t>
            </w:r>
            <w:proofErr w:type="spellStart"/>
            <w:r w:rsidR="00267450">
              <w:t>неизвинени</w:t>
            </w:r>
            <w:proofErr w:type="spellEnd"/>
            <w:r w:rsidR="00267450">
              <w:t xml:space="preserve"> отсъствия</w:t>
            </w:r>
          </w:p>
        </w:tc>
        <w:tc>
          <w:tcPr>
            <w:tcW w:w="2659" w:type="dxa"/>
          </w:tcPr>
          <w:p w:rsidR="00AE40D1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 xml:space="preserve">Класни ръководители, </w:t>
            </w:r>
            <w:r>
              <w:lastRenderedPageBreak/>
              <w:t>директор</w:t>
            </w:r>
          </w:p>
        </w:tc>
        <w:tc>
          <w:tcPr>
            <w:tcW w:w="2660" w:type="dxa"/>
          </w:tcPr>
          <w:p w:rsidR="00AE40D1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>Ежемесечно</w:t>
            </w:r>
          </w:p>
        </w:tc>
      </w:tr>
      <w:tr w:rsidR="00267450" w:rsidTr="00CD6282">
        <w:tc>
          <w:tcPr>
            <w:tcW w:w="988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lastRenderedPageBreak/>
              <w:t>12.</w:t>
            </w:r>
          </w:p>
        </w:tc>
        <w:tc>
          <w:tcPr>
            <w:tcW w:w="433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Регулярно провеждане на родителски срещи</w:t>
            </w:r>
          </w:p>
        </w:tc>
        <w:tc>
          <w:tcPr>
            <w:tcW w:w="2659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Директор, класни ръководители</w:t>
            </w:r>
          </w:p>
        </w:tc>
        <w:tc>
          <w:tcPr>
            <w:tcW w:w="266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 график</w:t>
            </w:r>
          </w:p>
        </w:tc>
      </w:tr>
      <w:tr w:rsidR="00267450" w:rsidTr="00CD6282">
        <w:tc>
          <w:tcPr>
            <w:tcW w:w="988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13.</w:t>
            </w:r>
          </w:p>
        </w:tc>
        <w:tc>
          <w:tcPr>
            <w:tcW w:w="433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659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Директор</w:t>
            </w:r>
          </w:p>
        </w:tc>
        <w:tc>
          <w:tcPr>
            <w:tcW w:w="266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 график</w:t>
            </w:r>
          </w:p>
        </w:tc>
      </w:tr>
      <w:tr w:rsidR="00267450" w:rsidTr="00CD6282">
        <w:tc>
          <w:tcPr>
            <w:tcW w:w="988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14.</w:t>
            </w:r>
          </w:p>
        </w:tc>
        <w:tc>
          <w:tcPr>
            <w:tcW w:w="433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659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Комисия по разработване и реализиране на проекти</w:t>
            </w:r>
          </w:p>
        </w:tc>
        <w:tc>
          <w:tcPr>
            <w:tcW w:w="266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  <w:tr w:rsidR="00267450" w:rsidTr="00CD6282">
        <w:tc>
          <w:tcPr>
            <w:tcW w:w="988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15.</w:t>
            </w:r>
          </w:p>
        </w:tc>
        <w:tc>
          <w:tcPr>
            <w:tcW w:w="433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Активна работа на УКПППУ с проблемните деца с цел приобщаване към училищния живот съвместно с МКБППМН, ДСП, отдела „Закрила на детето“, ДПС при РУ</w:t>
            </w:r>
          </w:p>
        </w:tc>
        <w:tc>
          <w:tcPr>
            <w:tcW w:w="2659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УКПППУ, класни ръководители</w:t>
            </w:r>
          </w:p>
        </w:tc>
        <w:tc>
          <w:tcPr>
            <w:tcW w:w="2660" w:type="dxa"/>
          </w:tcPr>
          <w:p w:rsidR="00267450" w:rsidRDefault="00267450" w:rsidP="008C3CF0">
            <w:pPr>
              <w:pStyle w:val="20"/>
              <w:shd w:val="clear" w:color="auto" w:fill="auto"/>
              <w:tabs>
                <w:tab w:val="left" w:pos="1458"/>
              </w:tabs>
              <w:spacing w:before="0" w:after="267" w:line="274" w:lineRule="exact"/>
              <w:ind w:right="700" w:firstLine="0"/>
              <w:jc w:val="both"/>
            </w:pPr>
            <w:r>
              <w:t>постоянен</w:t>
            </w:r>
          </w:p>
        </w:tc>
      </w:tr>
    </w:tbl>
    <w:p w:rsidR="008C3CF0" w:rsidRDefault="008C3CF0" w:rsidP="008C3CF0">
      <w:pPr>
        <w:pStyle w:val="20"/>
        <w:shd w:val="clear" w:color="auto" w:fill="auto"/>
        <w:tabs>
          <w:tab w:val="left" w:pos="1458"/>
        </w:tabs>
        <w:spacing w:before="0" w:after="267" w:line="274" w:lineRule="exact"/>
        <w:ind w:right="700" w:firstLine="0"/>
        <w:jc w:val="both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p w:rsidR="008C3CF0" w:rsidRDefault="008C3CF0">
      <w:pPr>
        <w:pStyle w:val="30"/>
        <w:shd w:val="clear" w:color="auto" w:fill="auto"/>
        <w:spacing w:after="552" w:line="240" w:lineRule="exact"/>
        <w:ind w:right="20" w:firstLine="0"/>
      </w:pPr>
    </w:p>
    <w:sectPr w:rsidR="008C3CF0">
      <w:type w:val="continuous"/>
      <w:pgSz w:w="11900" w:h="16840"/>
      <w:pgMar w:top="1196" w:right="96" w:bottom="1496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6A" w:rsidRDefault="00AD5A6A">
      <w:r>
        <w:separator/>
      </w:r>
    </w:p>
  </w:endnote>
  <w:endnote w:type="continuationSeparator" w:id="0">
    <w:p w:rsidR="00AD5A6A" w:rsidRDefault="00AD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2" w:rsidRDefault="00CD628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10086975</wp:posOffset>
              </wp:positionV>
              <wp:extent cx="57785" cy="131445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282" w:rsidRDefault="00CD628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A53" w:rsidRPr="001F3A5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8.85pt;margin-top:794.25pt;width:4.5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H8qA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" filled="f" stroked="f">
              <v:textbox style="mso-fit-shape-to-text:t" inset="0,0,0,0">
                <w:txbxContent>
                  <w:p w:rsidR="00CD6282" w:rsidRDefault="00CD628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A53" w:rsidRPr="001F3A53">
                      <w:rPr>
                        <w:rStyle w:val="a6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2" w:rsidRDefault="00CD628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10086975</wp:posOffset>
              </wp:positionV>
              <wp:extent cx="57785" cy="131445"/>
              <wp:effectExtent l="4445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282" w:rsidRDefault="00CD628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A53" w:rsidRPr="001F3A5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8.85pt;margin-top:794.25pt;width:4.5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jGqwIAAKw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" filled="f" stroked="f">
              <v:textbox style="mso-fit-shape-to-text:t" inset="0,0,0,0">
                <w:txbxContent>
                  <w:p w:rsidR="00CD6282" w:rsidRDefault="00CD628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A53" w:rsidRPr="001F3A53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2" w:rsidRDefault="00CD62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2" w:rsidRDefault="00CD628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10086975</wp:posOffset>
              </wp:positionV>
              <wp:extent cx="114935" cy="131445"/>
              <wp:effectExtent l="4445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282" w:rsidRDefault="00CD628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A53" w:rsidRPr="001F3A5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38.85pt;margin-top:794.25pt;width:9.0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Z/qwIAAK0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+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" filled="f" stroked="f">
              <v:textbox style="mso-fit-shape-to-text:t" inset="0,0,0,0">
                <w:txbxContent>
                  <w:p w:rsidR="00CD6282" w:rsidRDefault="00CD628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A53" w:rsidRPr="001F3A53">
                      <w:rPr>
                        <w:rStyle w:val="a6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2" w:rsidRDefault="00CD628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10086975</wp:posOffset>
              </wp:positionV>
              <wp:extent cx="114935" cy="131445"/>
              <wp:effectExtent l="444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282" w:rsidRDefault="00CD628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A53" w:rsidRPr="001F3A5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38.85pt;margin-top:794.25pt;width:9.05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" filled="f" stroked="f">
              <v:textbox style="mso-fit-shape-to-text:t" inset="0,0,0,0">
                <w:txbxContent>
                  <w:p w:rsidR="00CD6282" w:rsidRDefault="00CD628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A53" w:rsidRPr="001F3A53">
                      <w:rPr>
                        <w:rStyle w:val="a6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6A" w:rsidRDefault="00AD5A6A"/>
  </w:footnote>
  <w:footnote w:type="continuationSeparator" w:id="0">
    <w:p w:rsidR="00AD5A6A" w:rsidRDefault="00AD5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ADC"/>
    <w:multiLevelType w:val="multilevel"/>
    <w:tmpl w:val="EF1CB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45C77"/>
    <w:multiLevelType w:val="multilevel"/>
    <w:tmpl w:val="0F9C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D0EF3"/>
    <w:multiLevelType w:val="multilevel"/>
    <w:tmpl w:val="8AFA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F5BF0"/>
    <w:multiLevelType w:val="multilevel"/>
    <w:tmpl w:val="94F04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20163"/>
    <w:multiLevelType w:val="multilevel"/>
    <w:tmpl w:val="AAF4E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670C79"/>
    <w:multiLevelType w:val="hybridMultilevel"/>
    <w:tmpl w:val="5972FC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02F97"/>
    <w:multiLevelType w:val="multilevel"/>
    <w:tmpl w:val="F8FC6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4400B"/>
    <w:multiLevelType w:val="multilevel"/>
    <w:tmpl w:val="430CA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6544A2"/>
    <w:multiLevelType w:val="multilevel"/>
    <w:tmpl w:val="5C160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E5798"/>
    <w:multiLevelType w:val="multilevel"/>
    <w:tmpl w:val="73F85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93"/>
    <w:rsid w:val="000A156D"/>
    <w:rsid w:val="001D5B9A"/>
    <w:rsid w:val="001E1E2B"/>
    <w:rsid w:val="001F3A53"/>
    <w:rsid w:val="00252762"/>
    <w:rsid w:val="00267450"/>
    <w:rsid w:val="003527C6"/>
    <w:rsid w:val="008C3CF0"/>
    <w:rsid w:val="00A56025"/>
    <w:rsid w:val="00AD5A6A"/>
    <w:rsid w:val="00AE40D1"/>
    <w:rsid w:val="00B2430B"/>
    <w:rsid w:val="00B4269F"/>
    <w:rsid w:val="00CD6282"/>
    <w:rsid w:val="00D103A6"/>
    <w:rsid w:val="00DC4942"/>
    <w:rsid w:val="00EA7B5C"/>
    <w:rsid w:val="00F32393"/>
    <w:rsid w:val="00F914AF"/>
    <w:rsid w:val="00FC7E3B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C2C43-7488-4379-8B30-574FD32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okAntiqua">
    <w:name w:val="Горен или долен колонтитул + Book Antiqua;Не е удебелен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ен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ен текст (7) + Не 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4">
    <w:name w:val="Основен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5">
    <w:name w:val="Основен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Заглавие #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72">
    <w:name w:val="Основен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7">
    <w:name w:val="Заглавие #2 + Не е удебелен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9">
    <w:name w:val="Основен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Заглавие #2 + Не е удебелен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9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a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480" w:line="278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480" w:after="6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120" w:line="0" w:lineRule="atLeast"/>
    </w:pPr>
    <w:rPr>
      <w:rFonts w:ascii="Verdana" w:eastAsia="Verdana" w:hAnsi="Verdana" w:cs="Verdana"/>
      <w:sz w:val="30"/>
      <w:szCs w:val="30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20" w:after="1620" w:line="206" w:lineRule="exact"/>
    </w:pPr>
    <w:rPr>
      <w:rFonts w:ascii="Segoe UI" w:eastAsia="Segoe UI" w:hAnsi="Segoe UI" w:cs="Segoe UI"/>
      <w:sz w:val="12"/>
      <w:szCs w:val="12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1620" w:after="30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120" w:line="307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720" w:line="0" w:lineRule="atLeast"/>
      <w:jc w:val="right"/>
    </w:pPr>
    <w:rPr>
      <w:rFonts w:ascii="Segoe UI" w:eastAsia="Segoe UI" w:hAnsi="Segoe UI" w:cs="Segoe UI"/>
    </w:rPr>
  </w:style>
  <w:style w:type="table" w:styleId="a7">
    <w:name w:val="Table Grid"/>
    <w:basedOn w:val="a1"/>
    <w:uiPriority w:val="39"/>
    <w:rsid w:val="00CD6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7E3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56025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560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27503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User</dc:creator>
  <cp:keywords/>
  <cp:lastModifiedBy>User</cp:lastModifiedBy>
  <cp:revision>9</cp:revision>
  <cp:lastPrinted>2022-09-01T08:50:00Z</cp:lastPrinted>
  <dcterms:created xsi:type="dcterms:W3CDTF">2022-08-10T07:38:00Z</dcterms:created>
  <dcterms:modified xsi:type="dcterms:W3CDTF">2022-09-16T07:31:00Z</dcterms:modified>
</cp:coreProperties>
</file>