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022" w:rsidRDefault="009B0022">
      <w:pPr>
        <w:spacing w:line="231" w:lineRule="exact"/>
        <w:rPr>
          <w:sz w:val="19"/>
          <w:szCs w:val="19"/>
        </w:rPr>
      </w:pPr>
    </w:p>
    <w:p w:rsidR="009B0022" w:rsidRDefault="009B0022">
      <w:pPr>
        <w:rPr>
          <w:sz w:val="2"/>
          <w:szCs w:val="2"/>
        </w:rPr>
        <w:sectPr w:rsidR="009B0022">
          <w:pgSz w:w="11900" w:h="16840"/>
          <w:pgMar w:top="1639" w:right="0" w:bottom="1535" w:left="0" w:header="0" w:footer="3" w:gutter="0"/>
          <w:cols w:space="720"/>
          <w:noEndnote/>
          <w:docGrid w:linePitch="360"/>
        </w:sectPr>
      </w:pPr>
    </w:p>
    <w:p w:rsidR="00CE67C8" w:rsidRPr="00CE67C8" w:rsidRDefault="00CE67C8" w:rsidP="00CE67C8">
      <w:pPr>
        <w:widowControl/>
        <w:jc w:val="center"/>
        <w:rPr>
          <w:rFonts w:ascii="Times New Roman" w:eastAsia="Times New Roman" w:hAnsi="Times New Roman" w:cs="Times New Roman"/>
          <w:b/>
          <w:color w:val="auto"/>
          <w:sz w:val="28"/>
          <w:szCs w:val="28"/>
          <w:u w:val="single"/>
          <w:lang w:bidi="ar-SA"/>
        </w:rPr>
      </w:pPr>
      <w:bookmarkStart w:id="0" w:name="bookmark0"/>
      <w:r w:rsidRPr="00CE67C8">
        <w:rPr>
          <w:rFonts w:ascii="Times New Roman" w:eastAsia="Times New Roman" w:hAnsi="Times New Roman" w:cs="Times New Roman"/>
          <w:b/>
          <w:color w:val="auto"/>
          <w:sz w:val="28"/>
          <w:szCs w:val="28"/>
          <w:u w:val="single"/>
          <w:lang w:bidi="ar-SA"/>
        </w:rPr>
        <w:lastRenderedPageBreak/>
        <w:t>НАЧАЛНО УЧИЛИЩЕ”СВ.СВ.КИРИЛ И МЕТОДИЙ” ТОПОЛОВГРАД</w:t>
      </w:r>
    </w:p>
    <w:p w:rsidR="00CE67C8" w:rsidRPr="00CE67C8" w:rsidRDefault="00CE67C8" w:rsidP="00CE67C8">
      <w:pPr>
        <w:widowControl/>
        <w:pBdr>
          <w:bottom w:val="single" w:sz="6" w:space="1" w:color="auto"/>
        </w:pBdr>
        <w:jc w:val="center"/>
        <w:rPr>
          <w:rFonts w:ascii="Times New Roman" w:eastAsia="Times New Roman" w:hAnsi="Times New Roman" w:cs="Times New Roman"/>
          <w:b/>
          <w:color w:val="auto"/>
          <w:sz w:val="28"/>
          <w:szCs w:val="28"/>
          <w:lang w:val="en-US" w:bidi="ar-SA"/>
        </w:rPr>
      </w:pPr>
      <w:r w:rsidRPr="00CE67C8">
        <w:rPr>
          <w:rFonts w:ascii="Times New Roman" w:eastAsia="Times New Roman" w:hAnsi="Times New Roman" w:cs="Times New Roman"/>
          <w:b/>
          <w:color w:val="auto"/>
          <w:sz w:val="28"/>
          <w:szCs w:val="28"/>
          <w:lang w:bidi="ar-SA"/>
        </w:rPr>
        <w:t>ул.”Ив.Вазов”№13,тел.0470/52150,</w:t>
      </w:r>
      <w:r w:rsidRPr="00CE67C8">
        <w:rPr>
          <w:rFonts w:ascii="Times New Roman" w:eastAsia="Times New Roman" w:hAnsi="Times New Roman" w:cs="Times New Roman"/>
          <w:b/>
          <w:color w:val="auto"/>
          <w:sz w:val="28"/>
          <w:szCs w:val="28"/>
          <w:lang w:val="en-US" w:bidi="ar-SA"/>
        </w:rPr>
        <w:t>e-mail:nu1_4topgrad@abv.bg</w:t>
      </w:r>
    </w:p>
    <w:p w:rsidR="00CE67C8" w:rsidRDefault="00CE67C8">
      <w:pPr>
        <w:pStyle w:val="10"/>
        <w:keepNext/>
        <w:keepLines/>
        <w:shd w:val="clear" w:color="auto" w:fill="auto"/>
        <w:ind w:right="20"/>
      </w:pPr>
    </w:p>
    <w:p w:rsidR="00CE67C8" w:rsidRDefault="00CE67C8" w:rsidP="00CE67C8">
      <w:pPr>
        <w:pStyle w:val="10"/>
        <w:keepNext/>
        <w:keepLines/>
        <w:shd w:val="clear" w:color="auto" w:fill="auto"/>
        <w:ind w:right="20"/>
        <w:jc w:val="left"/>
        <w:rPr>
          <w:sz w:val="28"/>
          <w:szCs w:val="28"/>
        </w:rPr>
      </w:pPr>
      <w:r>
        <w:rPr>
          <w:sz w:val="28"/>
          <w:szCs w:val="28"/>
        </w:rPr>
        <w:t>УТВЪРЖДАВАМ!</w:t>
      </w:r>
    </w:p>
    <w:p w:rsidR="00CE67C8" w:rsidRDefault="00CE67C8" w:rsidP="00CE67C8">
      <w:pPr>
        <w:pStyle w:val="10"/>
        <w:keepNext/>
        <w:keepLines/>
        <w:shd w:val="clear" w:color="auto" w:fill="auto"/>
        <w:ind w:right="20"/>
        <w:jc w:val="left"/>
        <w:rPr>
          <w:sz w:val="28"/>
          <w:szCs w:val="28"/>
        </w:rPr>
      </w:pPr>
      <w:r>
        <w:rPr>
          <w:sz w:val="28"/>
          <w:szCs w:val="28"/>
        </w:rPr>
        <w:t>Директор:</w:t>
      </w:r>
    </w:p>
    <w:p w:rsidR="00CE67C8" w:rsidRDefault="00CE67C8" w:rsidP="00CE67C8">
      <w:pPr>
        <w:pStyle w:val="10"/>
        <w:keepNext/>
        <w:keepLines/>
        <w:shd w:val="clear" w:color="auto" w:fill="auto"/>
        <w:ind w:right="20"/>
        <w:jc w:val="left"/>
        <w:rPr>
          <w:sz w:val="28"/>
          <w:szCs w:val="28"/>
        </w:rPr>
      </w:pPr>
      <w:r>
        <w:rPr>
          <w:sz w:val="28"/>
          <w:szCs w:val="28"/>
        </w:rPr>
        <w:t>Добрин Парнаров</w:t>
      </w:r>
    </w:p>
    <w:p w:rsidR="00CE67C8" w:rsidRPr="00CE67C8" w:rsidRDefault="00CE67C8" w:rsidP="00CE67C8">
      <w:pPr>
        <w:pStyle w:val="10"/>
        <w:keepNext/>
        <w:keepLines/>
        <w:shd w:val="clear" w:color="auto" w:fill="auto"/>
        <w:ind w:right="20"/>
        <w:jc w:val="left"/>
        <w:rPr>
          <w:sz w:val="28"/>
          <w:szCs w:val="28"/>
        </w:rPr>
      </w:pPr>
    </w:p>
    <w:p w:rsidR="009B0022" w:rsidRDefault="0059707A">
      <w:pPr>
        <w:pStyle w:val="10"/>
        <w:keepNext/>
        <w:keepLines/>
        <w:shd w:val="clear" w:color="auto" w:fill="auto"/>
        <w:ind w:right="20"/>
      </w:pPr>
      <w:r>
        <w:t>РЕД И УСЛОВИЯ</w:t>
      </w:r>
      <w:bookmarkEnd w:id="0"/>
    </w:p>
    <w:p w:rsidR="009B0022" w:rsidRDefault="0059707A">
      <w:pPr>
        <w:pStyle w:val="10"/>
        <w:keepNext/>
        <w:keepLines/>
        <w:shd w:val="clear" w:color="auto" w:fill="auto"/>
        <w:spacing w:after="1062"/>
        <w:ind w:right="20"/>
      </w:pPr>
      <w:bookmarkStart w:id="1" w:name="bookmark1"/>
      <w:r>
        <w:t>ЗА НАЗНАЧАВАНЕ, ОСВОБОЖДАВАНЕ</w:t>
      </w:r>
      <w:r w:rsidR="00592842">
        <w:t>,</w:t>
      </w:r>
      <w:r>
        <w:br/>
        <w:t xml:space="preserve">МОТИВИРАНЕ И РАЗВИТИЕ </w:t>
      </w:r>
      <w:r w:rsidRPr="008243C3">
        <w:rPr>
          <w:rStyle w:val="12pt"/>
          <w:b/>
        </w:rPr>
        <w:t>НА</w:t>
      </w:r>
      <w:r>
        <w:rPr>
          <w:rStyle w:val="12pt"/>
        </w:rPr>
        <w:br/>
      </w:r>
      <w:r>
        <w:t>ЧОВЕШКИТЕ РЕСУРСИ</w:t>
      </w:r>
      <w:bookmarkEnd w:id="1"/>
    </w:p>
    <w:p w:rsidR="009B0022" w:rsidRDefault="00CE67C8">
      <w:pPr>
        <w:pStyle w:val="50"/>
        <w:shd w:val="clear" w:color="auto" w:fill="auto"/>
        <w:spacing w:before="0"/>
        <w:ind w:right="600"/>
      </w:pPr>
      <w:r>
        <w:t>В НУ „СВ. СВ. КИРИЛ И МЕТОДИЙ“</w:t>
      </w:r>
      <w:r w:rsidR="0059707A">
        <w:br w:type="page"/>
      </w:r>
    </w:p>
    <w:p w:rsidR="009B0022" w:rsidRDefault="00BD3536">
      <w:pPr>
        <w:pStyle w:val="21"/>
        <w:keepNext/>
        <w:keepLines/>
        <w:numPr>
          <w:ilvl w:val="0"/>
          <w:numId w:val="1"/>
        </w:numPr>
        <w:shd w:val="clear" w:color="auto" w:fill="auto"/>
        <w:tabs>
          <w:tab w:val="left" w:pos="1000"/>
        </w:tabs>
        <w:ind w:left="1100"/>
      </w:pPr>
      <w:bookmarkStart w:id="2" w:name="bookmark2"/>
      <w:r>
        <w:lastRenderedPageBreak/>
        <w:t>О</w:t>
      </w:r>
      <w:r w:rsidR="008F6F48">
        <w:t>БЩ</w:t>
      </w:r>
      <w:r w:rsidR="0059707A">
        <w:t>И ПОЛОЖЕНИЯ:</w:t>
      </w:r>
      <w:bookmarkEnd w:id="2"/>
    </w:p>
    <w:p w:rsidR="009B0022" w:rsidRDefault="0059707A">
      <w:pPr>
        <w:pStyle w:val="23"/>
        <w:shd w:val="clear" w:color="auto" w:fill="auto"/>
        <w:ind w:firstLine="740"/>
      </w:pPr>
      <w:r>
        <w:t xml:space="preserve">Под човешки ресурси се разбира педагогическият и </w:t>
      </w:r>
      <w:r w:rsidR="008F6F48">
        <w:t>непедагогически персонал в НУ „Св. Св. Кирил и Методий“</w:t>
      </w:r>
      <w:r>
        <w:t>, който със своята професионална квалификация и личностни качества пра</w:t>
      </w:r>
      <w:r w:rsidR="008F6F48">
        <w:t>ви възможно постигането на целите, стоящи пред училището</w:t>
      </w:r>
      <w:r>
        <w:t>.</w:t>
      </w:r>
    </w:p>
    <w:p w:rsidR="009B0022" w:rsidRDefault="0059707A">
      <w:pPr>
        <w:pStyle w:val="23"/>
        <w:shd w:val="clear" w:color="auto" w:fill="auto"/>
        <w:ind w:firstLine="740"/>
      </w:pPr>
      <w:r>
        <w:t>Традиционно управлението на човешките ресурси се разглежда като съвкупност от основни функции, свързани с необходимите на училището кадри набиране, подбор, оценяване, обучение, мотивация и всичко останало, свързано с качеството на полагания от всеки член на колектива труд.</w:t>
      </w:r>
    </w:p>
    <w:p w:rsidR="009B0022" w:rsidRDefault="0059707A">
      <w:pPr>
        <w:pStyle w:val="23"/>
        <w:shd w:val="clear" w:color="auto" w:fill="auto"/>
        <w:ind w:firstLine="740"/>
      </w:pPr>
      <w:r>
        <w:t>С тези вътрешни правила се уреждат функциите, дейността, задачите и организацията на работа по отношение на управлението на човешките ресурси в училище и реда за създаване на движение на документите в него.</w:t>
      </w:r>
    </w:p>
    <w:p w:rsidR="009B0022" w:rsidRDefault="0059707A">
      <w:pPr>
        <w:pStyle w:val="23"/>
        <w:shd w:val="clear" w:color="auto" w:fill="auto"/>
        <w:ind w:firstLine="740"/>
      </w:pPr>
      <w:r>
        <w:t>Правилата определят конкретните задължения на ръководството, учители и служители, произтичащи от техните трудови правоотношения.</w:t>
      </w:r>
    </w:p>
    <w:p w:rsidR="009B0022" w:rsidRDefault="0059707A">
      <w:pPr>
        <w:pStyle w:val="23"/>
        <w:shd w:val="clear" w:color="auto" w:fill="auto"/>
        <w:spacing w:after="240"/>
        <w:ind w:firstLine="740"/>
      </w:pPr>
      <w:r>
        <w:t>Тези правила определят правата /компетентностите/, задълженията и</w:t>
      </w:r>
      <w:r w:rsidR="008F6F48">
        <w:t xml:space="preserve"> отговорност</w:t>
      </w:r>
      <w:r>
        <w:t xml:space="preserve">ите на всеки член </w:t>
      </w:r>
      <w:r w:rsidR="008F6F48">
        <w:t>на колектива, свързани с изг</w:t>
      </w:r>
      <w:r>
        <w:t>отвяне на актове</w:t>
      </w:r>
      <w:r w:rsidR="008F6F48">
        <w:t>,  касаещи правоотношенията, съгласно дейст</w:t>
      </w:r>
      <w:r>
        <w:t>ващото законодателство.</w:t>
      </w:r>
    </w:p>
    <w:p w:rsidR="009B0022" w:rsidRDefault="0059707A">
      <w:pPr>
        <w:pStyle w:val="21"/>
        <w:keepNext/>
        <w:keepLines/>
        <w:numPr>
          <w:ilvl w:val="0"/>
          <w:numId w:val="1"/>
        </w:numPr>
        <w:shd w:val="clear" w:color="auto" w:fill="auto"/>
        <w:tabs>
          <w:tab w:val="left" w:pos="1038"/>
        </w:tabs>
        <w:ind w:firstLine="740"/>
      </w:pPr>
      <w:bookmarkStart w:id="3" w:name="bookmark3"/>
      <w:r>
        <w:t xml:space="preserve">ОРГАНИ, ИЗПЪЛНЯВАЩИ ФУНКЦИИ, ДЕЙНОСТИ И ОТГОВАРЯЩИ НА УПРАВЛЕНИЕТО </w:t>
      </w:r>
      <w:r w:rsidR="008F6F48">
        <w:rPr>
          <w:lang w:eastAsia="en-US" w:bidi="en-US"/>
        </w:rPr>
        <w:t>Н</w:t>
      </w:r>
      <w:r>
        <w:rPr>
          <w:lang w:val="en-US" w:eastAsia="en-US" w:bidi="en-US"/>
        </w:rPr>
        <w:t xml:space="preserve">A </w:t>
      </w:r>
      <w:r>
        <w:t>ЧОВЕШКИТЕ РЕСУРСИ И ОРГАНИЗАЦИОННОТО РАЗВИТИЕ:</w:t>
      </w:r>
      <w:bookmarkEnd w:id="3"/>
    </w:p>
    <w:p w:rsidR="009B0022" w:rsidRDefault="0059707A">
      <w:pPr>
        <w:pStyle w:val="23"/>
        <w:numPr>
          <w:ilvl w:val="0"/>
          <w:numId w:val="2"/>
        </w:numPr>
        <w:shd w:val="clear" w:color="auto" w:fill="auto"/>
        <w:tabs>
          <w:tab w:val="left" w:pos="970"/>
        </w:tabs>
        <w:ind w:firstLine="740"/>
      </w:pPr>
      <w:r>
        <w:t>Назначаването, преназначаването, освобождаването и ползването на различните видове отпуски на работещите в училище се извършва от д</w:t>
      </w:r>
      <w:r w:rsidR="00592842">
        <w:t>иректора на НУ „Св. Св. Кирил и Методий“</w:t>
      </w:r>
      <w:r>
        <w:t>, в качеството му па работодател.</w:t>
      </w:r>
    </w:p>
    <w:p w:rsidR="009B0022" w:rsidRDefault="0059707A">
      <w:pPr>
        <w:pStyle w:val="23"/>
        <w:numPr>
          <w:ilvl w:val="0"/>
          <w:numId w:val="2"/>
        </w:numPr>
        <w:shd w:val="clear" w:color="auto" w:fill="auto"/>
        <w:tabs>
          <w:tab w:val="left" w:pos="990"/>
        </w:tabs>
        <w:spacing w:line="264" w:lineRule="exact"/>
        <w:ind w:firstLine="740"/>
      </w:pPr>
      <w:r>
        <w:t xml:space="preserve">С изричното упълномощаване, когато съгласно нормативната уредба това е допустимо, определени документи и актове могат </w:t>
      </w:r>
      <w:r w:rsidR="00592842">
        <w:t>да се подписват и от упълномощено от него лице.</w:t>
      </w:r>
      <w:r>
        <w:t>.</w:t>
      </w:r>
    </w:p>
    <w:p w:rsidR="009B0022" w:rsidRDefault="0059707A">
      <w:pPr>
        <w:pStyle w:val="23"/>
        <w:numPr>
          <w:ilvl w:val="0"/>
          <w:numId w:val="2"/>
        </w:numPr>
        <w:shd w:val="clear" w:color="auto" w:fill="auto"/>
        <w:tabs>
          <w:tab w:val="left" w:pos="389"/>
        </w:tabs>
        <w:spacing w:line="264" w:lineRule="exact"/>
        <w:ind w:firstLine="0"/>
      </w:pPr>
      <w:r>
        <w:t>Завеждащ административна служба организира и отговаря за правилното изготвяне на документите по назначаване, преназначаване, преместване, съвместяване и освобождаване на педагогическия и непедагогическия персонал в училище, като:</w:t>
      </w:r>
    </w:p>
    <w:p w:rsidR="009B0022" w:rsidRDefault="0059707A" w:rsidP="00592842">
      <w:pPr>
        <w:pStyle w:val="23"/>
        <w:numPr>
          <w:ilvl w:val="0"/>
          <w:numId w:val="22"/>
        </w:numPr>
        <w:shd w:val="clear" w:color="auto" w:fill="auto"/>
        <w:spacing w:line="264" w:lineRule="exact"/>
        <w:jc w:val="left"/>
      </w:pPr>
      <w:r>
        <w:t xml:space="preserve"> Организира и отговаря за създаването, съхраняването и актуализирането на досиета</w:t>
      </w:r>
      <w:r w:rsidR="00592842">
        <w:t>та  на работещи</w:t>
      </w:r>
      <w:r>
        <w:t>те в училище и и</w:t>
      </w:r>
      <w:r w:rsidR="00592842">
        <w:t>здава, води и приключва трудови</w:t>
      </w:r>
      <w:r>
        <w:t>те книжки;</w:t>
      </w:r>
    </w:p>
    <w:p w:rsidR="009B0022" w:rsidRDefault="0059707A" w:rsidP="00592842">
      <w:pPr>
        <w:pStyle w:val="23"/>
        <w:numPr>
          <w:ilvl w:val="0"/>
          <w:numId w:val="22"/>
        </w:numPr>
        <w:shd w:val="clear" w:color="auto" w:fill="auto"/>
        <w:spacing w:line="264" w:lineRule="exact"/>
        <w:jc w:val="left"/>
      </w:pPr>
      <w:r>
        <w:t xml:space="preserve"> Следи за</w:t>
      </w:r>
      <w:r w:rsidR="00592842">
        <w:t xml:space="preserve"> изтичането на срока на трудови</w:t>
      </w:r>
      <w:r>
        <w:t>те договори, платения отпуск за майчи</w:t>
      </w:r>
      <w:r w:rsidR="00592842">
        <w:t>нство и дълг</w:t>
      </w:r>
      <w:r>
        <w:t>осрочните болнични листове на всеки от работещите;</w:t>
      </w:r>
    </w:p>
    <w:p w:rsidR="009B0022" w:rsidRDefault="0059707A" w:rsidP="00592842">
      <w:pPr>
        <w:pStyle w:val="23"/>
        <w:numPr>
          <w:ilvl w:val="0"/>
          <w:numId w:val="22"/>
        </w:numPr>
        <w:shd w:val="clear" w:color="auto" w:fill="auto"/>
        <w:spacing w:line="264" w:lineRule="exact"/>
      </w:pPr>
      <w:r>
        <w:t xml:space="preserve"> Следи и своевременно подава уведомления по чл.62, ал.З от Кодекса па т руда;</w:t>
      </w:r>
    </w:p>
    <w:p w:rsidR="009B0022" w:rsidRDefault="0059707A" w:rsidP="00592842">
      <w:pPr>
        <w:pStyle w:val="23"/>
        <w:numPr>
          <w:ilvl w:val="0"/>
          <w:numId w:val="22"/>
        </w:numPr>
        <w:shd w:val="clear" w:color="auto" w:fill="auto"/>
        <w:spacing w:line="264" w:lineRule="exact"/>
      </w:pPr>
      <w:r>
        <w:t>При постъпило заявление за отпуск, след положителна резолюция от директора изготвя заповед за разрешаване на ползването и попълва справката за ползван платен отпуск на всеки работещ в училище;</w:t>
      </w:r>
    </w:p>
    <w:p w:rsidR="009B0022" w:rsidRDefault="0059707A" w:rsidP="00592842">
      <w:pPr>
        <w:pStyle w:val="23"/>
        <w:numPr>
          <w:ilvl w:val="0"/>
          <w:numId w:val="22"/>
        </w:numPr>
        <w:shd w:val="clear" w:color="auto" w:fill="auto"/>
        <w:spacing w:line="264" w:lineRule="exact"/>
      </w:pPr>
      <w:r>
        <w:t>Води дневник на издадени от училище нови трудови книжки;</w:t>
      </w:r>
    </w:p>
    <w:p w:rsidR="009B0022" w:rsidRDefault="0059707A" w:rsidP="00592842">
      <w:pPr>
        <w:pStyle w:val="23"/>
        <w:numPr>
          <w:ilvl w:val="0"/>
          <w:numId w:val="22"/>
        </w:numPr>
        <w:shd w:val="clear" w:color="auto" w:fill="auto"/>
        <w:spacing w:line="264" w:lineRule="exact"/>
      </w:pPr>
      <w:r>
        <w:t>Води дневник за ползван служебен отпуск за извършване на синдикална дейност;</w:t>
      </w:r>
    </w:p>
    <w:p w:rsidR="009B0022" w:rsidRDefault="0059707A">
      <w:pPr>
        <w:pStyle w:val="23"/>
        <w:numPr>
          <w:ilvl w:val="0"/>
          <w:numId w:val="2"/>
        </w:numPr>
        <w:shd w:val="clear" w:color="auto" w:fill="auto"/>
        <w:tabs>
          <w:tab w:val="left" w:pos="298"/>
        </w:tabs>
        <w:spacing w:line="264" w:lineRule="exact"/>
        <w:ind w:firstLine="0"/>
      </w:pPr>
      <w:r>
        <w:t>Главен счетоводител:</w:t>
      </w:r>
    </w:p>
    <w:p w:rsidR="009B0022" w:rsidRDefault="0059707A" w:rsidP="00592842">
      <w:pPr>
        <w:pStyle w:val="23"/>
        <w:numPr>
          <w:ilvl w:val="0"/>
          <w:numId w:val="22"/>
        </w:numPr>
        <w:shd w:val="clear" w:color="auto" w:fill="auto"/>
        <w:spacing w:line="264" w:lineRule="exact"/>
        <w:jc w:val="left"/>
      </w:pPr>
      <w:r>
        <w:t>Подпомага и контролира дейността на завеждащ АС по проблеми на финанси и възнаграждения;</w:t>
      </w:r>
    </w:p>
    <w:p w:rsidR="009B0022" w:rsidRDefault="0059707A" w:rsidP="00592842">
      <w:pPr>
        <w:pStyle w:val="23"/>
        <w:numPr>
          <w:ilvl w:val="0"/>
          <w:numId w:val="22"/>
        </w:numPr>
        <w:shd w:val="clear" w:color="auto" w:fill="auto"/>
        <w:spacing w:line="264" w:lineRule="exact"/>
      </w:pPr>
      <w:r>
        <w:t>Изготвя длъжностно и поименно щатно разписание на училището;</w:t>
      </w:r>
    </w:p>
    <w:p w:rsidR="009B0022" w:rsidRDefault="0059707A" w:rsidP="00592842">
      <w:pPr>
        <w:pStyle w:val="23"/>
        <w:numPr>
          <w:ilvl w:val="0"/>
          <w:numId w:val="22"/>
        </w:numPr>
        <w:shd w:val="clear" w:color="auto" w:fill="auto"/>
        <w:spacing w:line="264" w:lineRule="exact"/>
        <w:jc w:val="left"/>
      </w:pPr>
      <w:r>
        <w:t>Подготвя проекти на заповеди за изплащане на обезщетения по КТ и Кодекса за социално осигуряване;</w:t>
      </w:r>
    </w:p>
    <w:p w:rsidR="009B0022" w:rsidRDefault="0059707A" w:rsidP="00592842">
      <w:pPr>
        <w:pStyle w:val="23"/>
        <w:numPr>
          <w:ilvl w:val="0"/>
          <w:numId w:val="22"/>
        </w:numPr>
        <w:shd w:val="clear" w:color="auto" w:fill="auto"/>
        <w:spacing w:line="264" w:lineRule="exact"/>
      </w:pPr>
      <w:r>
        <w:t>Участва при периодичната актуализация на структурата на училище при спазване на Наредбата за финансирането на институциите в системата на предучилищното и училищното образование и Наредба № 4/20.04.2017 г. за нормиране и заплащане на труда</w:t>
      </w:r>
    </w:p>
    <w:p w:rsidR="009B0022" w:rsidRDefault="0059707A">
      <w:pPr>
        <w:pStyle w:val="23"/>
        <w:shd w:val="clear" w:color="auto" w:fill="auto"/>
        <w:spacing w:after="214" w:line="220" w:lineRule="exact"/>
        <w:ind w:firstLine="740"/>
      </w:pPr>
      <w:r>
        <w:t>Основните направления в управлението на човешки те ресурси в училището са:</w:t>
      </w:r>
    </w:p>
    <w:p w:rsidR="009B0022" w:rsidRDefault="0059707A">
      <w:pPr>
        <w:pStyle w:val="21"/>
        <w:keepNext/>
        <w:keepLines/>
        <w:numPr>
          <w:ilvl w:val="0"/>
          <w:numId w:val="1"/>
        </w:numPr>
        <w:shd w:val="clear" w:color="auto" w:fill="auto"/>
        <w:ind w:firstLine="740"/>
      </w:pPr>
      <w:bookmarkStart w:id="4" w:name="bookmark4"/>
      <w:r>
        <w:t>НА</w:t>
      </w:r>
      <w:r w:rsidR="00592842">
        <w:t>БИРАНЕ НА ПЕДАГОГИЧЕСКИ И НЕПЕДА</w:t>
      </w:r>
      <w:r>
        <w:t>ГОГИЧЕСКИ ПЕРСОНАЛ</w:t>
      </w:r>
      <w:bookmarkEnd w:id="4"/>
    </w:p>
    <w:p w:rsidR="009B0022" w:rsidRDefault="0059707A">
      <w:pPr>
        <w:pStyle w:val="23"/>
        <w:shd w:val="clear" w:color="auto" w:fill="auto"/>
        <w:ind w:firstLine="740"/>
      </w:pPr>
      <w:r>
        <w:t>Директорът е длъжен в тридневен срок от овакант</w:t>
      </w:r>
      <w:r w:rsidR="00592842">
        <w:t>яването на работно място да г</w:t>
      </w:r>
      <w:r>
        <w:t>о обяви в Ди</w:t>
      </w:r>
      <w:r w:rsidR="00592842">
        <w:t xml:space="preserve">рекция ’’Бюро по труда” </w:t>
      </w:r>
      <w:r>
        <w:t>, в РУ</w:t>
      </w:r>
      <w:r w:rsidR="00592842">
        <w:t xml:space="preserve">О на МОН, на сайта на РУО Хасково </w:t>
      </w:r>
      <w:r>
        <w:t xml:space="preserve"> и да постави обява на таблото за информация във фоайето на училището.</w:t>
      </w:r>
    </w:p>
    <w:p w:rsidR="009B0022" w:rsidRDefault="00592842">
      <w:pPr>
        <w:pStyle w:val="23"/>
        <w:shd w:val="clear" w:color="auto" w:fill="auto"/>
        <w:ind w:firstLine="740"/>
      </w:pPr>
      <w:r>
        <w:lastRenderedPageBreak/>
        <w:t>Задължение е н</w:t>
      </w:r>
      <w:r w:rsidR="0059707A">
        <w:t>а завеждащ АС да напише обява за свободното работно място в 4 екземпляра един за изходящата кореспонденция на училището, един за РУО на МОН, един за Дирекция ”Бюро по труда” и един се поставя на видно място в уч</w:t>
      </w:r>
      <w:r>
        <w:t>илището. Свободните работни мес</w:t>
      </w:r>
      <w:r w:rsidR="0059707A">
        <w:t>та за учители се обявяват и на интернет страницата на РУО.</w:t>
      </w:r>
    </w:p>
    <w:p w:rsidR="009B0022" w:rsidRDefault="00592842">
      <w:pPr>
        <w:pStyle w:val="23"/>
        <w:shd w:val="clear" w:color="auto" w:fill="auto"/>
        <w:ind w:firstLine="740"/>
      </w:pPr>
      <w:r>
        <w:t>Обява</w:t>
      </w:r>
      <w:r w:rsidR="0059707A">
        <w:t>та съдържа следните реквизити:</w:t>
      </w:r>
    </w:p>
    <w:p w:rsidR="009B0022" w:rsidRDefault="0059707A">
      <w:pPr>
        <w:pStyle w:val="23"/>
        <w:numPr>
          <w:ilvl w:val="0"/>
          <w:numId w:val="3"/>
        </w:numPr>
        <w:shd w:val="clear" w:color="auto" w:fill="auto"/>
        <w:tabs>
          <w:tab w:val="left" w:pos="1002"/>
        </w:tabs>
        <w:ind w:firstLine="740"/>
      </w:pPr>
      <w:r>
        <w:t>Точно наименование и адрес на училището;</w:t>
      </w:r>
    </w:p>
    <w:p w:rsidR="009B0022" w:rsidRDefault="0059707A">
      <w:pPr>
        <w:pStyle w:val="23"/>
        <w:numPr>
          <w:ilvl w:val="0"/>
          <w:numId w:val="3"/>
        </w:numPr>
        <w:shd w:val="clear" w:color="auto" w:fill="auto"/>
        <w:tabs>
          <w:tab w:val="left" w:pos="1002"/>
        </w:tabs>
        <w:ind w:firstLine="740"/>
      </w:pPr>
      <w:r>
        <w:t>Наименование на свободната щатна длъжност, основанието за назначаване, съгласно КТ;</w:t>
      </w:r>
    </w:p>
    <w:p w:rsidR="009B0022" w:rsidRDefault="0059707A">
      <w:pPr>
        <w:pStyle w:val="23"/>
        <w:shd w:val="clear" w:color="auto" w:fill="auto"/>
        <w:ind w:firstLine="1260"/>
      </w:pPr>
      <w:r>
        <w:t>Изисквания за заемане на длъжността, съобразно придобитото образование, професионална квалификация и правоспосо</w:t>
      </w:r>
      <w:r w:rsidR="00592842">
        <w:t>бност, определени с Наредба № 15</w:t>
      </w:r>
      <w:r w:rsidR="008374AB">
        <w:t>/22.07.2019 г.</w:t>
      </w:r>
      <w:r>
        <w:t xml:space="preserve"> г. за статута и професионалното развитие на учителите, директорите и другите педагогически специалисти за заемане на длъ</w:t>
      </w:r>
      <w:r w:rsidR="008374AB">
        <w:t>жността “учител”</w:t>
      </w:r>
      <w:r>
        <w:t>, а з</w:t>
      </w:r>
      <w:r w:rsidR="008374AB">
        <w:t>а непедагогическия персонал НКП</w:t>
      </w:r>
      <w:r>
        <w:t>Д;</w:t>
      </w:r>
    </w:p>
    <w:p w:rsidR="009B0022" w:rsidRDefault="008374AB">
      <w:pPr>
        <w:pStyle w:val="23"/>
        <w:numPr>
          <w:ilvl w:val="0"/>
          <w:numId w:val="3"/>
        </w:numPr>
        <w:shd w:val="clear" w:color="auto" w:fill="auto"/>
        <w:tabs>
          <w:tab w:val="left" w:pos="1002"/>
        </w:tabs>
        <w:ind w:firstLine="740"/>
      </w:pPr>
      <w:r>
        <w:t>Н</w:t>
      </w:r>
      <w:r w:rsidR="0059707A">
        <w:t>ачалния и крайния срок за подаване на документи;</w:t>
      </w:r>
    </w:p>
    <w:p w:rsidR="009B0022" w:rsidRDefault="0059707A">
      <w:pPr>
        <w:pStyle w:val="23"/>
        <w:numPr>
          <w:ilvl w:val="0"/>
          <w:numId w:val="3"/>
        </w:numPr>
        <w:shd w:val="clear" w:color="auto" w:fill="auto"/>
        <w:tabs>
          <w:tab w:val="left" w:pos="1002"/>
        </w:tabs>
        <w:spacing w:after="244"/>
        <w:ind w:firstLine="740"/>
      </w:pPr>
      <w:r>
        <w:t>Начин па назначаване подбор по документи, събеседване и други.</w:t>
      </w:r>
    </w:p>
    <w:p w:rsidR="009B0022" w:rsidRDefault="0059707A">
      <w:pPr>
        <w:pStyle w:val="30"/>
        <w:shd w:val="clear" w:color="auto" w:fill="auto"/>
        <w:spacing w:after="0" w:line="264" w:lineRule="exact"/>
        <w:jc w:val="left"/>
      </w:pPr>
      <w:r>
        <w:t>1. Процедура за подбор</w:t>
      </w:r>
    </w:p>
    <w:p w:rsidR="009B0022" w:rsidRDefault="0059707A">
      <w:pPr>
        <w:pStyle w:val="23"/>
        <w:shd w:val="clear" w:color="auto" w:fill="auto"/>
        <w:spacing w:line="264" w:lineRule="exact"/>
        <w:ind w:firstLine="740"/>
      </w:pPr>
      <w:r>
        <w:t>Назначаването на педагогически кадри с</w:t>
      </w:r>
      <w:r w:rsidR="008374AB">
        <w:t>е извършва при спазването на КТ. Наредба № 15/22.07.2019</w:t>
      </w:r>
      <w:r>
        <w:t xml:space="preserve"> г. за статута и професионалното развитие на учителите, директорите и другите педагогически специалисти и чл. 213, ал.1 и ал.4 от Закона за предучилищното и училищно образование.</w:t>
      </w:r>
    </w:p>
    <w:p w:rsidR="009B0022" w:rsidRDefault="0059707A">
      <w:pPr>
        <w:pStyle w:val="23"/>
        <w:shd w:val="clear" w:color="auto" w:fill="auto"/>
        <w:spacing w:line="264" w:lineRule="exact"/>
        <w:ind w:firstLine="740"/>
      </w:pPr>
      <w:r>
        <w:t>За заемане на длъжността “Учител” се спазват изисквания на чл.213, ал.5, 6, 7. 8.9 и 10 от Закона за предучилищното и училищното образование.</w:t>
      </w:r>
    </w:p>
    <w:p w:rsidR="009B0022" w:rsidRDefault="0059707A">
      <w:pPr>
        <w:pStyle w:val="23"/>
        <w:shd w:val="clear" w:color="auto" w:fill="auto"/>
        <w:spacing w:line="264" w:lineRule="exact"/>
        <w:ind w:firstLine="740"/>
      </w:pPr>
      <w:r>
        <w:t>Трудовите правоотношения с учители се сключват след подбор по документи и</w:t>
      </w:r>
      <w:r w:rsidR="008374AB">
        <w:t>ли ин</w:t>
      </w:r>
      <w:r>
        <w:t>тервю с работодателя и комисия назначена от него.</w:t>
      </w:r>
    </w:p>
    <w:p w:rsidR="009B0022" w:rsidRDefault="0059707A">
      <w:pPr>
        <w:pStyle w:val="23"/>
        <w:shd w:val="clear" w:color="auto" w:fill="auto"/>
        <w:spacing w:line="264" w:lineRule="exact"/>
        <w:ind w:firstLine="740"/>
      </w:pPr>
      <w:r>
        <w:t>За педагогически кадри не могат да бъдат назначени лица, които:</w:t>
      </w:r>
    </w:p>
    <w:p w:rsidR="009B0022" w:rsidRDefault="0059707A">
      <w:pPr>
        <w:pStyle w:val="23"/>
        <w:numPr>
          <w:ilvl w:val="0"/>
          <w:numId w:val="4"/>
        </w:numPr>
        <w:shd w:val="clear" w:color="auto" w:fill="auto"/>
        <w:tabs>
          <w:tab w:val="left" w:pos="1014"/>
        </w:tabs>
        <w:spacing w:line="264" w:lineRule="exact"/>
        <w:ind w:firstLine="740"/>
      </w:pPr>
      <w:r>
        <w:t>Са осъдени за умишлено престъпление от общ характер, независимо от реабилитацията.</w:t>
      </w:r>
    </w:p>
    <w:p w:rsidR="009B0022" w:rsidRDefault="0059707A">
      <w:pPr>
        <w:pStyle w:val="23"/>
        <w:numPr>
          <w:ilvl w:val="0"/>
          <w:numId w:val="4"/>
        </w:numPr>
        <w:shd w:val="clear" w:color="auto" w:fill="auto"/>
        <w:tabs>
          <w:tab w:val="left" w:pos="1068"/>
        </w:tabs>
        <w:spacing w:line="264" w:lineRule="exact"/>
        <w:ind w:firstLine="740"/>
      </w:pPr>
      <w:r>
        <w:t>Са лишени от право да упражняват професията си;</w:t>
      </w:r>
    </w:p>
    <w:p w:rsidR="009B0022" w:rsidRDefault="0059707A">
      <w:pPr>
        <w:pStyle w:val="23"/>
        <w:numPr>
          <w:ilvl w:val="0"/>
          <w:numId w:val="4"/>
        </w:numPr>
        <w:shd w:val="clear" w:color="auto" w:fill="auto"/>
        <w:tabs>
          <w:tab w:val="left" w:pos="1024"/>
        </w:tabs>
        <w:spacing w:line="264" w:lineRule="exact"/>
        <w:ind w:firstLine="740"/>
      </w:pPr>
      <w:r>
        <w:t>Страдат от заболявания и отклонения, които з</w:t>
      </w:r>
      <w:r w:rsidR="008374AB">
        <w:t>астрашават живота или здравето н</w:t>
      </w:r>
      <w:r>
        <w:t>а учениците.</w:t>
      </w:r>
    </w:p>
    <w:p w:rsidR="009B0022" w:rsidRDefault="0059707A">
      <w:pPr>
        <w:pStyle w:val="23"/>
        <w:numPr>
          <w:ilvl w:val="0"/>
          <w:numId w:val="5"/>
        </w:numPr>
        <w:shd w:val="clear" w:color="auto" w:fill="auto"/>
        <w:tabs>
          <w:tab w:val="left" w:pos="1192"/>
        </w:tabs>
        <w:spacing w:line="264" w:lineRule="exact"/>
        <w:ind w:firstLine="740"/>
      </w:pPr>
      <w:r>
        <w:t>При подаване на заявление за назначаване на работа на основание на изготвена обява, същото се завежда във входящия дневник на училището от ЗАС.</w:t>
      </w:r>
    </w:p>
    <w:p w:rsidR="009B0022" w:rsidRDefault="0059707A">
      <w:pPr>
        <w:pStyle w:val="23"/>
        <w:shd w:val="clear" w:color="auto" w:fill="auto"/>
        <w:spacing w:line="264" w:lineRule="exact"/>
        <w:ind w:firstLine="740"/>
      </w:pPr>
      <w:r>
        <w:t>Заявлението за назначаване следва да съдържа информация относно трите имена на кандидата, адрес за кореспонденция, телефон за връзка и длъжността, за коя то кандидатства. Към него се прилагат:</w:t>
      </w:r>
    </w:p>
    <w:p w:rsidR="009B0022" w:rsidRDefault="0059707A">
      <w:pPr>
        <w:pStyle w:val="23"/>
        <w:numPr>
          <w:ilvl w:val="0"/>
          <w:numId w:val="3"/>
        </w:numPr>
        <w:shd w:val="clear" w:color="auto" w:fill="auto"/>
        <w:tabs>
          <w:tab w:val="left" w:pos="1002"/>
        </w:tabs>
        <w:spacing w:line="264" w:lineRule="exact"/>
        <w:ind w:firstLine="740"/>
      </w:pPr>
      <w:r>
        <w:t>лична карта или друг документ за самоличност за справка, който се връща веднага;</w:t>
      </w:r>
    </w:p>
    <w:p w:rsidR="009B0022" w:rsidRDefault="0059707A">
      <w:pPr>
        <w:pStyle w:val="23"/>
        <w:numPr>
          <w:ilvl w:val="0"/>
          <w:numId w:val="3"/>
        </w:numPr>
        <w:shd w:val="clear" w:color="auto" w:fill="auto"/>
        <w:tabs>
          <w:tab w:val="left" w:pos="1002"/>
        </w:tabs>
        <w:spacing w:line="264" w:lineRule="exact"/>
        <w:ind w:firstLine="740"/>
      </w:pPr>
      <w:r>
        <w:t>документ за придобито образование, специалност, квалификация, правоспособност, научно звание, научна или професионално - квалификационна степен</w:t>
      </w:r>
    </w:p>
    <w:p w:rsidR="009B0022" w:rsidRDefault="0059707A">
      <w:pPr>
        <w:pStyle w:val="23"/>
        <w:numPr>
          <w:ilvl w:val="0"/>
          <w:numId w:val="3"/>
        </w:numPr>
        <w:shd w:val="clear" w:color="auto" w:fill="auto"/>
        <w:tabs>
          <w:tab w:val="left" w:pos="1002"/>
        </w:tabs>
        <w:spacing w:line="264" w:lineRule="exact"/>
        <w:ind w:firstLine="740"/>
      </w:pPr>
      <w:r>
        <w:t>документ, удостоверяващ придобитият стаж по специалността;</w:t>
      </w:r>
    </w:p>
    <w:p w:rsidR="009B0022" w:rsidRDefault="0059707A">
      <w:pPr>
        <w:pStyle w:val="23"/>
        <w:numPr>
          <w:ilvl w:val="0"/>
          <w:numId w:val="3"/>
        </w:numPr>
        <w:shd w:val="clear" w:color="auto" w:fill="auto"/>
        <w:tabs>
          <w:tab w:val="left" w:pos="1002"/>
        </w:tabs>
        <w:spacing w:line="264" w:lineRule="exact"/>
        <w:ind w:firstLine="740"/>
      </w:pPr>
      <w:r>
        <w:t>документ за медицински преглед ( при сключване на трудовия договор);</w:t>
      </w:r>
    </w:p>
    <w:p w:rsidR="009B0022" w:rsidRDefault="0059707A">
      <w:pPr>
        <w:pStyle w:val="23"/>
        <w:numPr>
          <w:ilvl w:val="0"/>
          <w:numId w:val="3"/>
        </w:numPr>
        <w:shd w:val="clear" w:color="auto" w:fill="auto"/>
        <w:tabs>
          <w:tab w:val="left" w:pos="1002"/>
        </w:tabs>
        <w:spacing w:line="264" w:lineRule="exact"/>
        <w:ind w:firstLine="740"/>
      </w:pPr>
      <w:r>
        <w:t>свидетелство за съдимост ( при сключване на трудовия договор) ;</w:t>
      </w:r>
    </w:p>
    <w:p w:rsidR="009B0022" w:rsidRDefault="0059707A">
      <w:pPr>
        <w:pStyle w:val="60"/>
        <w:numPr>
          <w:ilvl w:val="0"/>
          <w:numId w:val="3"/>
        </w:numPr>
        <w:shd w:val="clear" w:color="auto" w:fill="auto"/>
        <w:tabs>
          <w:tab w:val="left" w:pos="1002"/>
        </w:tabs>
      </w:pPr>
      <w:r>
        <w:t>CV;</w:t>
      </w:r>
    </w:p>
    <w:p w:rsidR="009B0022" w:rsidRDefault="0059707A">
      <w:pPr>
        <w:pStyle w:val="23"/>
        <w:numPr>
          <w:ilvl w:val="0"/>
          <w:numId w:val="3"/>
        </w:numPr>
        <w:shd w:val="clear" w:color="auto" w:fill="auto"/>
        <w:tabs>
          <w:tab w:val="left" w:pos="1002"/>
        </w:tabs>
        <w:spacing w:line="264" w:lineRule="exact"/>
        <w:ind w:firstLine="740"/>
      </w:pPr>
      <w:r>
        <w:t>декларация от лицето, че не страда от психични заболявания и не е регистрирано в Областен диспансер за психиатрични заболявания</w:t>
      </w:r>
    </w:p>
    <w:p w:rsidR="009B0022" w:rsidRDefault="0059707A">
      <w:pPr>
        <w:pStyle w:val="23"/>
        <w:shd w:val="clear" w:color="auto" w:fill="auto"/>
        <w:ind w:firstLine="740"/>
      </w:pPr>
      <w:r>
        <w:t>- декларация за ползване на защита по Наредба № 5 за болестите, по които се ползва закрила по чл. 333 от КТ (при сключване на трудовия договор).</w:t>
      </w:r>
    </w:p>
    <w:p w:rsidR="009B0022" w:rsidRDefault="0059707A">
      <w:pPr>
        <w:pStyle w:val="23"/>
        <w:numPr>
          <w:ilvl w:val="0"/>
          <w:numId w:val="5"/>
        </w:numPr>
        <w:shd w:val="clear" w:color="auto" w:fill="auto"/>
        <w:tabs>
          <w:tab w:val="left" w:pos="1158"/>
        </w:tabs>
        <w:ind w:firstLine="740"/>
      </w:pPr>
      <w:r>
        <w:t>Завеждащ АС извършва проверка на постъпилото заявление за работа по отношение на съответ</w:t>
      </w:r>
      <w:r w:rsidR="00EA4C8B">
        <w:t>ствието му с изискванията за длъ</w:t>
      </w:r>
      <w:r>
        <w:t>жността, за която се кандидатства и наличието на всички цитирани в</w:t>
      </w:r>
      <w:r w:rsidR="00EA4C8B">
        <w:t xml:space="preserve"> </w:t>
      </w:r>
      <w:r>
        <w:t>т.1.1 документи.</w:t>
      </w:r>
    </w:p>
    <w:p w:rsidR="009B0022" w:rsidRDefault="0059707A">
      <w:pPr>
        <w:pStyle w:val="23"/>
        <w:numPr>
          <w:ilvl w:val="0"/>
          <w:numId w:val="5"/>
        </w:numPr>
        <w:shd w:val="clear" w:color="auto" w:fill="auto"/>
        <w:tabs>
          <w:tab w:val="left" w:pos="1162"/>
        </w:tabs>
        <w:ind w:firstLine="740"/>
      </w:pPr>
      <w:r>
        <w:t xml:space="preserve">Завеждащ АС, след завеждането па заявлението за работа го предава на Директора за преценка и </w:t>
      </w:r>
      <w:r w:rsidR="00EA4C8B">
        <w:t>разпореждане</w:t>
      </w:r>
      <w:r>
        <w:t xml:space="preserve"> за започване на процедура по подбор на персонала.</w:t>
      </w:r>
    </w:p>
    <w:p w:rsidR="003E2CA7" w:rsidRDefault="003E2CA7">
      <w:pPr>
        <w:pStyle w:val="23"/>
        <w:numPr>
          <w:ilvl w:val="0"/>
          <w:numId w:val="5"/>
        </w:numPr>
        <w:shd w:val="clear" w:color="auto" w:fill="auto"/>
        <w:tabs>
          <w:tab w:val="left" w:pos="1162"/>
        </w:tabs>
        <w:ind w:firstLine="740"/>
      </w:pPr>
      <w:r>
        <w:t xml:space="preserve">Комисията изготвя протокол с критериите за подбор, които критерии могат да бъдат следните: </w:t>
      </w:r>
    </w:p>
    <w:p w:rsidR="003E2CA7" w:rsidRDefault="003E2CA7" w:rsidP="003E2CA7">
      <w:pPr>
        <w:pStyle w:val="23"/>
        <w:numPr>
          <w:ilvl w:val="0"/>
          <w:numId w:val="22"/>
        </w:numPr>
        <w:shd w:val="clear" w:color="auto" w:fill="auto"/>
        <w:tabs>
          <w:tab w:val="left" w:pos="1162"/>
        </w:tabs>
      </w:pPr>
      <w:r>
        <w:t>Насочващо писмо от Агенцията по заетостта;</w:t>
      </w:r>
    </w:p>
    <w:p w:rsidR="003E2CA7" w:rsidRDefault="003E2CA7" w:rsidP="003E2CA7">
      <w:pPr>
        <w:pStyle w:val="23"/>
        <w:numPr>
          <w:ilvl w:val="0"/>
          <w:numId w:val="22"/>
        </w:numPr>
        <w:shd w:val="clear" w:color="auto" w:fill="auto"/>
        <w:tabs>
          <w:tab w:val="left" w:pos="1162"/>
        </w:tabs>
      </w:pPr>
      <w:r>
        <w:t>Съответствие на изисканите документи по обявата с тези, които е представил кандидата;</w:t>
      </w:r>
    </w:p>
    <w:p w:rsidR="003E2CA7" w:rsidRDefault="003E2CA7" w:rsidP="003E2CA7">
      <w:pPr>
        <w:pStyle w:val="23"/>
        <w:numPr>
          <w:ilvl w:val="0"/>
          <w:numId w:val="22"/>
        </w:numPr>
        <w:shd w:val="clear" w:color="auto" w:fill="auto"/>
        <w:tabs>
          <w:tab w:val="left" w:pos="1162"/>
        </w:tabs>
      </w:pPr>
      <w:r>
        <w:t>Умения за работа в екип;</w:t>
      </w:r>
    </w:p>
    <w:p w:rsidR="003E2CA7" w:rsidRDefault="003E2CA7" w:rsidP="003E2CA7">
      <w:pPr>
        <w:pStyle w:val="23"/>
        <w:numPr>
          <w:ilvl w:val="0"/>
          <w:numId w:val="22"/>
        </w:numPr>
        <w:shd w:val="clear" w:color="auto" w:fill="auto"/>
        <w:tabs>
          <w:tab w:val="left" w:pos="1162"/>
        </w:tabs>
      </w:pPr>
      <w:r>
        <w:lastRenderedPageBreak/>
        <w:t>Проактивност и целенасоченост;</w:t>
      </w:r>
    </w:p>
    <w:p w:rsidR="003E2CA7" w:rsidRDefault="003E2CA7" w:rsidP="003E2CA7">
      <w:pPr>
        <w:pStyle w:val="23"/>
        <w:numPr>
          <w:ilvl w:val="0"/>
          <w:numId w:val="22"/>
        </w:numPr>
        <w:shd w:val="clear" w:color="auto" w:fill="auto"/>
        <w:tabs>
          <w:tab w:val="left" w:pos="1162"/>
        </w:tabs>
      </w:pPr>
      <w:r>
        <w:t>Силни организационни умения, структуриран подход към задачите;</w:t>
      </w:r>
    </w:p>
    <w:p w:rsidR="003E2CA7" w:rsidRDefault="003E2CA7" w:rsidP="003E2CA7">
      <w:pPr>
        <w:pStyle w:val="23"/>
        <w:numPr>
          <w:ilvl w:val="0"/>
          <w:numId w:val="22"/>
        </w:numPr>
        <w:shd w:val="clear" w:color="auto" w:fill="auto"/>
        <w:tabs>
          <w:tab w:val="left" w:pos="1162"/>
        </w:tabs>
      </w:pPr>
      <w:r>
        <w:t>Отлични комуникационни умения;</w:t>
      </w:r>
    </w:p>
    <w:p w:rsidR="003E2CA7" w:rsidRDefault="003E2CA7" w:rsidP="003E2CA7">
      <w:pPr>
        <w:pStyle w:val="23"/>
        <w:numPr>
          <w:ilvl w:val="0"/>
          <w:numId w:val="22"/>
        </w:numPr>
        <w:shd w:val="clear" w:color="auto" w:fill="auto"/>
        <w:tabs>
          <w:tab w:val="left" w:pos="1162"/>
        </w:tabs>
      </w:pPr>
      <w:r>
        <w:t>Висше образование- бакалавър;</w:t>
      </w:r>
    </w:p>
    <w:p w:rsidR="003E2CA7" w:rsidRDefault="003E2CA7" w:rsidP="003E2CA7">
      <w:pPr>
        <w:pStyle w:val="23"/>
        <w:numPr>
          <w:ilvl w:val="0"/>
          <w:numId w:val="22"/>
        </w:numPr>
        <w:shd w:val="clear" w:color="auto" w:fill="auto"/>
        <w:tabs>
          <w:tab w:val="left" w:pos="1162"/>
        </w:tabs>
      </w:pPr>
      <w:r>
        <w:t>Липса на дисциплинарни наказания от предишни работодатели.</w:t>
      </w:r>
    </w:p>
    <w:p w:rsidR="009B0022" w:rsidRDefault="0059707A">
      <w:pPr>
        <w:pStyle w:val="23"/>
        <w:numPr>
          <w:ilvl w:val="0"/>
          <w:numId w:val="5"/>
        </w:numPr>
        <w:shd w:val="clear" w:color="auto" w:fill="auto"/>
        <w:tabs>
          <w:tab w:val="left" w:pos="1148"/>
        </w:tabs>
        <w:ind w:firstLine="740"/>
      </w:pPr>
      <w:r>
        <w:t xml:space="preserve">Извършва се подбор по документи и/или събеседване с Директора и с назначена от </w:t>
      </w:r>
      <w:r w:rsidR="003E2CA7">
        <w:t>него комисия п</w:t>
      </w:r>
      <w:bookmarkStart w:id="5" w:name="_GoBack"/>
      <w:bookmarkEnd w:id="5"/>
      <w:r>
        <w:t>о подбор в съответствие с посочената в обявата дата и час.</w:t>
      </w:r>
    </w:p>
    <w:p w:rsidR="006245C0" w:rsidRDefault="006245C0">
      <w:pPr>
        <w:pStyle w:val="23"/>
        <w:numPr>
          <w:ilvl w:val="0"/>
          <w:numId w:val="5"/>
        </w:numPr>
        <w:shd w:val="clear" w:color="auto" w:fill="auto"/>
        <w:tabs>
          <w:tab w:val="left" w:pos="1148"/>
        </w:tabs>
        <w:ind w:firstLine="740"/>
      </w:pPr>
      <w:r>
        <w:t>Комисията определя броя на допуснатите</w:t>
      </w:r>
      <w:r w:rsidR="004460D5">
        <w:t xml:space="preserve"> кандидати, класира ги за което изготвя протокол.</w:t>
      </w:r>
    </w:p>
    <w:p w:rsidR="009B0022" w:rsidRDefault="0059707A">
      <w:pPr>
        <w:pStyle w:val="23"/>
        <w:numPr>
          <w:ilvl w:val="0"/>
          <w:numId w:val="5"/>
        </w:numPr>
        <w:shd w:val="clear" w:color="auto" w:fill="auto"/>
        <w:tabs>
          <w:tab w:val="left" w:pos="1148"/>
        </w:tabs>
        <w:spacing w:after="180"/>
        <w:ind w:firstLine="740"/>
      </w:pPr>
      <w:r>
        <w:t>След приключване на процедурата по подбор Директорът на училището поставя резолюция върху заявлението на определения кандидат като определя основното месечно възнаграждение, датата на назначаване, вида на трудовия договор и продължителността на изпитателния срок, ако такъв е посочен.</w:t>
      </w:r>
    </w:p>
    <w:p w:rsidR="009B0022" w:rsidRDefault="0059707A">
      <w:pPr>
        <w:pStyle w:val="30"/>
        <w:shd w:val="clear" w:color="auto" w:fill="auto"/>
        <w:spacing w:after="0" w:line="269" w:lineRule="exact"/>
        <w:jc w:val="left"/>
      </w:pPr>
      <w:r>
        <w:t>2.Назначаване</w:t>
      </w:r>
    </w:p>
    <w:p w:rsidR="009B0022" w:rsidRDefault="0059707A">
      <w:pPr>
        <w:pStyle w:val="23"/>
        <w:shd w:val="clear" w:color="auto" w:fill="auto"/>
        <w:ind w:firstLine="740"/>
      </w:pPr>
      <w:r>
        <w:t xml:space="preserve">Основание за възникване на трудово правоотношение е трудовият договор, сключен между педагогически или </w:t>
      </w:r>
      <w:r w:rsidR="004B4257">
        <w:t>непедагогически персонал и рабо</w:t>
      </w:r>
      <w:r>
        <w:t>тодателя в писмена форма.</w:t>
      </w:r>
    </w:p>
    <w:p w:rsidR="009B0022" w:rsidRDefault="0059707A">
      <w:pPr>
        <w:pStyle w:val="23"/>
        <w:numPr>
          <w:ilvl w:val="0"/>
          <w:numId w:val="6"/>
        </w:numPr>
        <w:shd w:val="clear" w:color="auto" w:fill="auto"/>
        <w:tabs>
          <w:tab w:val="left" w:pos="1148"/>
        </w:tabs>
        <w:ind w:firstLine="740"/>
      </w:pPr>
      <w:r>
        <w:t>След приключване на процедурата на подбор завеждащ АС изготвя трудов договор на одобрения кандидат.</w:t>
      </w:r>
    </w:p>
    <w:p w:rsidR="009B0022" w:rsidRDefault="0059707A">
      <w:pPr>
        <w:pStyle w:val="23"/>
        <w:numPr>
          <w:ilvl w:val="0"/>
          <w:numId w:val="6"/>
        </w:numPr>
        <w:shd w:val="clear" w:color="auto" w:fill="auto"/>
        <w:tabs>
          <w:tab w:val="left" w:pos="1153"/>
        </w:tabs>
        <w:ind w:firstLine="740"/>
      </w:pPr>
      <w:r>
        <w:t>Трудовият договор се сключва в съответствие с указания в обявата член от КТ. Връчва се срещу подпис на лицето, заедно с длъжностната характеристика(ДХ) за длъжн</w:t>
      </w:r>
      <w:r w:rsidR="004B4257">
        <w:t>остта и справка за прието от НАП уведомление по чл.62, ал.3</w:t>
      </w:r>
      <w:r>
        <w:t xml:space="preserve"> </w:t>
      </w:r>
      <w:r w:rsidR="004B4257">
        <w:t xml:space="preserve"> от</w:t>
      </w:r>
      <w:r>
        <w:t xml:space="preserve"> КТ.</w:t>
      </w:r>
    </w:p>
    <w:p w:rsidR="009B0022" w:rsidRDefault="004B4257">
      <w:pPr>
        <w:pStyle w:val="23"/>
        <w:numPr>
          <w:ilvl w:val="0"/>
          <w:numId w:val="6"/>
        </w:numPr>
        <w:shd w:val="clear" w:color="auto" w:fill="auto"/>
        <w:tabs>
          <w:tab w:val="left" w:pos="1291"/>
        </w:tabs>
        <w:ind w:firstLine="740"/>
      </w:pPr>
      <w:r>
        <w:t>Задължение на ЗДБТ</w:t>
      </w:r>
      <w:r w:rsidR="0059707A">
        <w:t xml:space="preserve"> е преди започване на работа да направи на новоназначеното лице начален инструктаж и инструктаж на работното място и</w:t>
      </w:r>
      <w:r>
        <w:t xml:space="preserve"> да издаде служебна бележка за това. коя</w:t>
      </w:r>
      <w:r w:rsidR="0059707A">
        <w:t>то се поставя в трудовото досие на новоназначеното лице.</w:t>
      </w:r>
    </w:p>
    <w:p w:rsidR="009B0022" w:rsidRDefault="0059707A">
      <w:pPr>
        <w:pStyle w:val="23"/>
        <w:numPr>
          <w:ilvl w:val="0"/>
          <w:numId w:val="6"/>
        </w:numPr>
        <w:shd w:val="clear" w:color="auto" w:fill="auto"/>
        <w:tabs>
          <w:tab w:val="left" w:pos="1158"/>
        </w:tabs>
        <w:ind w:firstLine="740"/>
      </w:pPr>
      <w:r>
        <w:t>След подписването на договора завеждащ АС съставя лично трудово досие на лицето.</w:t>
      </w:r>
    </w:p>
    <w:p w:rsidR="009B0022" w:rsidRDefault="004B4257">
      <w:pPr>
        <w:pStyle w:val="23"/>
        <w:shd w:val="clear" w:color="auto" w:fill="auto"/>
        <w:spacing w:line="264" w:lineRule="exact"/>
        <w:ind w:firstLine="740"/>
      </w:pPr>
      <w:r>
        <w:t>П</w:t>
      </w:r>
      <w:r w:rsidR="0059707A">
        <w:t>ри наличие на свободна щатна бройка, служител от училище може да бъде назначен с трудов договор за допълнителен труд по чл. 110 от КТ, в с</w:t>
      </w:r>
      <w:r>
        <w:t>лучай, че професионалния му опи</w:t>
      </w:r>
      <w:r w:rsidR="0059707A">
        <w:t>т и квалификация позволяват</w:t>
      </w:r>
    </w:p>
    <w:p w:rsidR="004B4257" w:rsidRDefault="0059707A">
      <w:pPr>
        <w:pStyle w:val="23"/>
        <w:shd w:val="clear" w:color="auto" w:fill="auto"/>
        <w:spacing w:line="264" w:lineRule="exact"/>
        <w:ind w:firstLine="740"/>
        <w:jc w:val="left"/>
      </w:pPr>
      <w:r>
        <w:t>При отсъствие на персонал се спазва следната процедура:</w:t>
      </w:r>
    </w:p>
    <w:p w:rsidR="009B0022" w:rsidRDefault="004B4257" w:rsidP="004B4257">
      <w:pPr>
        <w:pStyle w:val="23"/>
        <w:shd w:val="clear" w:color="auto" w:fill="auto"/>
        <w:spacing w:line="264" w:lineRule="exact"/>
        <w:ind w:left="740" w:firstLine="0"/>
        <w:jc w:val="left"/>
      </w:pPr>
      <w:r>
        <w:t xml:space="preserve">- </w:t>
      </w:r>
      <w:r w:rsidR="0059707A">
        <w:t>При отсъствие на член от непедагогическия персонал за период до един месец, отсъстващият се замества от друг служител в училището със сходна длъжност или с придоби ти компетенции за изпълняване на длъжността.</w:t>
      </w:r>
    </w:p>
    <w:p w:rsidR="009B0022" w:rsidRDefault="004B4257">
      <w:pPr>
        <w:pStyle w:val="23"/>
        <w:shd w:val="clear" w:color="auto" w:fill="auto"/>
        <w:spacing w:line="264" w:lineRule="exact"/>
        <w:ind w:firstLine="420"/>
      </w:pPr>
      <w:r>
        <w:rPr>
          <w:rStyle w:val="24"/>
        </w:rPr>
        <w:t xml:space="preserve">- </w:t>
      </w:r>
      <w:r w:rsidR="0059707A">
        <w:t xml:space="preserve"> При краткосрочно отсъствие на член от педагогическия персонал, отсъстващият се замества по възможност от учители от училището с вътрешна заповед на Директора, като при н</w:t>
      </w:r>
      <w:r w:rsidR="006245C0">
        <w:t>еобходимост се променя седмичнот</w:t>
      </w:r>
      <w:r w:rsidR="0059707A">
        <w:t>о разписание с цел осигуряване на образователния процес.</w:t>
      </w:r>
    </w:p>
    <w:p w:rsidR="009B0022" w:rsidRDefault="006245C0">
      <w:pPr>
        <w:pStyle w:val="23"/>
        <w:shd w:val="clear" w:color="auto" w:fill="auto"/>
        <w:spacing w:after="476" w:line="264" w:lineRule="exact"/>
        <w:ind w:firstLine="420"/>
      </w:pPr>
      <w:r>
        <w:t xml:space="preserve">- </w:t>
      </w:r>
      <w:r w:rsidR="0059707A">
        <w:t>При продължително отсъствие на член от персонала се сключва трудов д</w:t>
      </w:r>
      <w:r>
        <w:t>оговор по реда на чл.68, ал.1, т</w:t>
      </w:r>
      <w:r w:rsidR="0059707A">
        <w:t xml:space="preserve">.З от КТ с външно лице, </w:t>
      </w:r>
      <w:r>
        <w:t>след обявяване на работното мяст</w:t>
      </w:r>
      <w:r w:rsidR="0059707A">
        <w:t>о по реда на</w:t>
      </w:r>
      <w:r>
        <w:t xml:space="preserve"> КТ.</w:t>
      </w:r>
    </w:p>
    <w:p w:rsidR="009B0022" w:rsidRDefault="0059707A">
      <w:pPr>
        <w:pStyle w:val="21"/>
        <w:keepNext/>
        <w:keepLines/>
        <w:numPr>
          <w:ilvl w:val="0"/>
          <w:numId w:val="1"/>
        </w:numPr>
        <w:shd w:val="clear" w:color="auto" w:fill="auto"/>
        <w:tabs>
          <w:tab w:val="left" w:pos="1291"/>
        </w:tabs>
        <w:spacing w:after="188"/>
        <w:ind w:firstLine="740"/>
      </w:pPr>
      <w:bookmarkStart w:id="6" w:name="bookmark5"/>
      <w:r>
        <w:t>НОРМАТИВНО ОБСЛУЖВАНЕ В ОБЛАСТТА НА ТРУДОВИТЕ ПРАВООТНОШЕНИЯ. ОФОРМЯНЕ, ВОДЕНЕ И СЪХРАНЯВАНЕ НА ЛИЧНИТЕ ТРУДОВИ ДОСИЕТА</w:t>
      </w:r>
      <w:bookmarkEnd w:id="6"/>
    </w:p>
    <w:p w:rsidR="009B0022" w:rsidRDefault="0059707A">
      <w:pPr>
        <w:pStyle w:val="30"/>
        <w:shd w:val="clear" w:color="auto" w:fill="auto"/>
        <w:spacing w:after="0" w:line="259" w:lineRule="exact"/>
        <w:jc w:val="left"/>
      </w:pPr>
      <w:r>
        <w:t>1.Изготвяне на трудови договори:</w:t>
      </w:r>
    </w:p>
    <w:p w:rsidR="009B0022" w:rsidRDefault="0059707A">
      <w:pPr>
        <w:pStyle w:val="23"/>
        <w:numPr>
          <w:ilvl w:val="0"/>
          <w:numId w:val="7"/>
        </w:numPr>
        <w:shd w:val="clear" w:color="auto" w:fill="auto"/>
        <w:tabs>
          <w:tab w:val="left" w:pos="1071"/>
        </w:tabs>
        <w:spacing w:line="259" w:lineRule="exact"/>
        <w:ind w:firstLine="740"/>
      </w:pPr>
      <w:r>
        <w:t>.Трудовите договори, допълнителните споразумения за изменения в трудови</w:t>
      </w:r>
      <w:r w:rsidR="004460D5">
        <w:t xml:space="preserve">те договори на работещите в НУ „Св. Св. Кирил и Методий“ </w:t>
      </w:r>
      <w:r>
        <w:t xml:space="preserve"> се изготвят от завеждащ А</w:t>
      </w:r>
      <w:r w:rsidR="004460D5">
        <w:t>С и се съгласуват с главния счетоводи</w:t>
      </w:r>
      <w:r>
        <w:t>тел.</w:t>
      </w:r>
    </w:p>
    <w:p w:rsidR="009B0022" w:rsidRDefault="004460D5">
      <w:pPr>
        <w:pStyle w:val="23"/>
        <w:numPr>
          <w:ilvl w:val="0"/>
          <w:numId w:val="8"/>
        </w:numPr>
        <w:shd w:val="clear" w:color="auto" w:fill="auto"/>
        <w:tabs>
          <w:tab w:val="left" w:pos="865"/>
        </w:tabs>
        <w:spacing w:line="259" w:lineRule="exact"/>
        <w:ind w:firstLine="400"/>
      </w:pPr>
      <w:r>
        <w:t>На по</w:t>
      </w:r>
      <w:r w:rsidR="0059707A">
        <w:t>сочените в т. 1.1. документи се подписват от Директора. Екземпляри от тях се разпределят както следва:</w:t>
      </w:r>
    </w:p>
    <w:p w:rsidR="009B0022" w:rsidRDefault="0059707A">
      <w:pPr>
        <w:pStyle w:val="23"/>
        <w:shd w:val="clear" w:color="auto" w:fill="auto"/>
        <w:ind w:left="760" w:firstLine="0"/>
        <w:jc w:val="left"/>
      </w:pPr>
      <w:r>
        <w:t>един се връчва на лицето срещу подпис;</w:t>
      </w:r>
    </w:p>
    <w:p w:rsidR="009B0022" w:rsidRDefault="0059707A">
      <w:pPr>
        <w:pStyle w:val="23"/>
        <w:shd w:val="clear" w:color="auto" w:fill="auto"/>
        <w:ind w:left="760" w:firstLine="0"/>
        <w:jc w:val="left"/>
      </w:pPr>
      <w:r>
        <w:t>един се класира в досието му;</w:t>
      </w:r>
    </w:p>
    <w:p w:rsidR="009B0022" w:rsidRDefault="0059707A">
      <w:pPr>
        <w:pStyle w:val="23"/>
        <w:shd w:val="clear" w:color="auto" w:fill="auto"/>
        <w:spacing w:after="240"/>
        <w:ind w:left="760" w:firstLine="0"/>
        <w:jc w:val="left"/>
      </w:pPr>
      <w:r>
        <w:t>един се класира в папка “Трудови договори”.</w:t>
      </w:r>
    </w:p>
    <w:p w:rsidR="009B0022" w:rsidRDefault="0059707A">
      <w:pPr>
        <w:pStyle w:val="30"/>
        <w:numPr>
          <w:ilvl w:val="0"/>
          <w:numId w:val="9"/>
        </w:numPr>
        <w:shd w:val="clear" w:color="auto" w:fill="auto"/>
        <w:tabs>
          <w:tab w:val="left" w:pos="289"/>
        </w:tabs>
        <w:spacing w:after="0" w:line="269" w:lineRule="exact"/>
        <w:jc w:val="both"/>
      </w:pPr>
      <w:r>
        <w:lastRenderedPageBreak/>
        <w:t>Прекратяване на трудово правоотношение/ТН/:</w:t>
      </w:r>
    </w:p>
    <w:p w:rsidR="009B0022" w:rsidRDefault="0059707A">
      <w:pPr>
        <w:pStyle w:val="23"/>
        <w:numPr>
          <w:ilvl w:val="1"/>
          <w:numId w:val="9"/>
        </w:numPr>
        <w:shd w:val="clear" w:color="auto" w:fill="auto"/>
        <w:tabs>
          <w:tab w:val="left" w:pos="846"/>
        </w:tabs>
        <w:ind w:firstLine="400"/>
      </w:pPr>
      <w:r>
        <w:t>Прекратяването на трудовия договор се извършва при наличието на предпоставки и при спазване на процедурите, предвидени в чл.325 и чл.328 от КТ. Прекратяването на трудовия договор става е писмена заповед на директора, която се изготвя от ЗАС. 13 заповедта точно се отразява основанието от КТ. въз основа на което става прекратяването. Издадената заповед се връчва лично на лицето срещу подпис, с писмо с обратна разписка или в присъствието на двама свидетели. Основанието за прекратяване на трудовия договор и датата се вписват в трудовата книжка.</w:t>
      </w:r>
    </w:p>
    <w:p w:rsidR="009B0022" w:rsidRDefault="0059707A">
      <w:pPr>
        <w:pStyle w:val="23"/>
        <w:numPr>
          <w:ilvl w:val="1"/>
          <w:numId w:val="9"/>
        </w:numPr>
        <w:shd w:val="clear" w:color="auto" w:fill="auto"/>
        <w:tabs>
          <w:tab w:val="left" w:pos="836"/>
        </w:tabs>
        <w:ind w:firstLine="400"/>
      </w:pPr>
      <w:r>
        <w:t>При прекратяване на трудовото правоотношение на основание чл.32</w:t>
      </w:r>
      <w:r w:rsidR="004460D5">
        <w:t>8. ал.1, т.2. 3. 5. 11 и чл</w:t>
      </w:r>
      <w:r>
        <w:t>,</w:t>
      </w:r>
      <w:r w:rsidR="004460D5">
        <w:t xml:space="preserve"> 330 ал.2, т.6 от КТ задължи</w:t>
      </w:r>
      <w:r>
        <w:t>телно се</w:t>
      </w:r>
      <w:r w:rsidR="004460D5">
        <w:t xml:space="preserve"> спазват разпоредби те на чл.333 от КТ и Наредба № 5 за болести</w:t>
      </w:r>
      <w:r>
        <w:t>те, при ко</w:t>
      </w:r>
      <w:r w:rsidR="004460D5">
        <w:t>ито лицето имат защита по чл.333,</w:t>
      </w:r>
      <w:r>
        <w:t xml:space="preserve"> ал.1 от КТ.</w:t>
      </w:r>
    </w:p>
    <w:p w:rsidR="009B0022" w:rsidRDefault="0059707A">
      <w:pPr>
        <w:pStyle w:val="23"/>
        <w:numPr>
          <w:ilvl w:val="0"/>
          <w:numId w:val="10"/>
        </w:numPr>
        <w:shd w:val="clear" w:color="auto" w:fill="auto"/>
        <w:tabs>
          <w:tab w:val="left" w:pos="807"/>
        </w:tabs>
        <w:ind w:firstLine="400"/>
      </w:pPr>
      <w:r>
        <w:t xml:space="preserve">Служител може едностранно да прекрати трудовото си правоотношение с писмено заявление за предизвестие, отправено до работодателя в </w:t>
      </w:r>
      <w:r w:rsidR="004460D5">
        <w:t>едномесечен срок при безсрочен Т</w:t>
      </w:r>
      <w:r>
        <w:t>Д и 3-месечен срок, предхождащ момента на прекратяване, при срочен трудов договор, но не повече от остатъка от срока на</w:t>
      </w:r>
      <w:r w:rsidR="004460D5">
        <w:t xml:space="preserve"> договора. Заявлението се регис</w:t>
      </w:r>
      <w:r>
        <w:t>трира във входящия дневник на училището от ЗАС. Лице, което раб</w:t>
      </w:r>
      <w:r w:rsidR="004460D5">
        <w:t>оти по чл.68 ал. 1, г. 1 или т.3 от КТ и премине н</w:t>
      </w:r>
      <w:r>
        <w:t>а друга работа за неопределено време може да прекрати трудовия договор без предизвестие;</w:t>
      </w:r>
    </w:p>
    <w:p w:rsidR="009B0022" w:rsidRDefault="0059707A">
      <w:pPr>
        <w:pStyle w:val="23"/>
        <w:numPr>
          <w:ilvl w:val="0"/>
          <w:numId w:val="10"/>
        </w:numPr>
        <w:shd w:val="clear" w:color="auto" w:fill="auto"/>
        <w:tabs>
          <w:tab w:val="left" w:pos="793"/>
        </w:tabs>
        <w:ind w:firstLine="400"/>
      </w:pPr>
      <w:r>
        <w:t xml:space="preserve">Трудовият договор, сключен със срок на изпитване, може </w:t>
      </w:r>
      <w:r w:rsidR="004460D5">
        <w:t>да бъде прекратен без предизвес</w:t>
      </w:r>
      <w:r>
        <w:t>тие от страната, в чия го полза е уговорен.</w:t>
      </w:r>
    </w:p>
    <w:p w:rsidR="009B0022" w:rsidRDefault="004460D5">
      <w:pPr>
        <w:pStyle w:val="23"/>
        <w:numPr>
          <w:ilvl w:val="0"/>
          <w:numId w:val="10"/>
        </w:numPr>
        <w:shd w:val="clear" w:color="auto" w:fill="auto"/>
        <w:tabs>
          <w:tab w:val="left" w:pos="807"/>
        </w:tabs>
        <w:ind w:firstLine="400"/>
      </w:pPr>
      <w:r>
        <w:t>П</w:t>
      </w:r>
      <w:r w:rsidR="0059707A">
        <w:t>ри прекратяване на трудови правоотношения завеждащ АС предава па лицето обходен лист, който се разписва от длъжностните лица и след това се класира в досието.</w:t>
      </w:r>
    </w:p>
    <w:p w:rsidR="009B0022" w:rsidRDefault="0059707A">
      <w:pPr>
        <w:pStyle w:val="23"/>
        <w:numPr>
          <w:ilvl w:val="0"/>
          <w:numId w:val="10"/>
        </w:numPr>
        <w:shd w:val="clear" w:color="auto" w:fill="auto"/>
        <w:tabs>
          <w:tab w:val="left" w:pos="857"/>
        </w:tabs>
        <w:spacing w:after="244"/>
        <w:ind w:left="760" w:right="1760"/>
        <w:jc w:val="left"/>
      </w:pPr>
      <w:r>
        <w:t>Завеждащ АС предава на лицето срещу подпис следните документи</w:t>
      </w:r>
      <w:r w:rsidR="004460D5">
        <w:t>: заповед за прекратяване па ТД и цитирани обезще</w:t>
      </w:r>
      <w:r>
        <w:t>тения, съгласно КТ; оформена трудова книжка.</w:t>
      </w:r>
    </w:p>
    <w:p w:rsidR="009B0022" w:rsidRDefault="0059707A">
      <w:pPr>
        <w:pStyle w:val="21"/>
        <w:keepNext/>
        <w:keepLines/>
        <w:numPr>
          <w:ilvl w:val="0"/>
          <w:numId w:val="9"/>
        </w:numPr>
        <w:shd w:val="clear" w:color="auto" w:fill="auto"/>
        <w:tabs>
          <w:tab w:val="left" w:pos="298"/>
        </w:tabs>
        <w:spacing w:line="264" w:lineRule="exact"/>
        <w:ind w:firstLine="0"/>
      </w:pPr>
      <w:bookmarkStart w:id="7" w:name="bookmark6"/>
      <w:r>
        <w:t>Лични трудов</w:t>
      </w:r>
      <w:r w:rsidR="004460D5">
        <w:t>и досиета на педагогически и непе</w:t>
      </w:r>
      <w:r>
        <w:t>дагогнчески персонал:</w:t>
      </w:r>
      <w:bookmarkEnd w:id="7"/>
    </w:p>
    <w:p w:rsidR="009B0022" w:rsidRDefault="0059707A">
      <w:pPr>
        <w:pStyle w:val="23"/>
        <w:numPr>
          <w:ilvl w:val="0"/>
          <w:numId w:val="11"/>
        </w:numPr>
        <w:shd w:val="clear" w:color="auto" w:fill="auto"/>
        <w:tabs>
          <w:tab w:val="left" w:pos="812"/>
        </w:tabs>
        <w:spacing w:line="264" w:lineRule="exact"/>
        <w:ind w:firstLine="400"/>
      </w:pPr>
      <w:r>
        <w:t>Личните трудови досиета се изготвят непосредствено след назначаването и се съхраняват от завеждащ АС, а след напускане се предават в архива на училището за съхранение.</w:t>
      </w:r>
    </w:p>
    <w:p w:rsidR="009B0022" w:rsidRDefault="0059707A">
      <w:pPr>
        <w:pStyle w:val="23"/>
        <w:numPr>
          <w:ilvl w:val="0"/>
          <w:numId w:val="11"/>
        </w:numPr>
        <w:shd w:val="clear" w:color="auto" w:fill="auto"/>
        <w:tabs>
          <w:tab w:val="left" w:pos="862"/>
        </w:tabs>
        <w:spacing w:line="264" w:lineRule="exact"/>
        <w:ind w:left="760" w:right="1760"/>
        <w:jc w:val="left"/>
      </w:pPr>
      <w:r>
        <w:t>В личното трудово досие се съхраняват документи, както следва: заявление за назначаване;</w:t>
      </w:r>
    </w:p>
    <w:p w:rsidR="009B0022" w:rsidRDefault="0059707A">
      <w:pPr>
        <w:pStyle w:val="23"/>
        <w:shd w:val="clear" w:color="auto" w:fill="auto"/>
        <w:spacing w:line="264" w:lineRule="exact"/>
        <w:ind w:left="760" w:firstLine="0"/>
        <w:jc w:val="left"/>
      </w:pPr>
      <w:r>
        <w:t>трудова /осигурителна/ книжка ( след подписване на съгласие от страна на лицето) или копие на документ, удостоверяващ трудов стаж;.... копие от военна книжка за мъжете;</w:t>
      </w:r>
    </w:p>
    <w:p w:rsidR="009B0022" w:rsidRDefault="0059707A">
      <w:pPr>
        <w:pStyle w:val="23"/>
        <w:shd w:val="clear" w:color="auto" w:fill="auto"/>
        <w:spacing w:line="264" w:lineRule="exact"/>
        <w:ind w:firstLine="400"/>
      </w:pPr>
      <w:r>
        <w:t xml:space="preserve">- </w:t>
      </w:r>
      <w:r>
        <w:rPr>
          <w:lang w:val="en-US" w:eastAsia="en-US" w:bidi="en-US"/>
        </w:rPr>
        <w:t>CV;</w:t>
      </w:r>
    </w:p>
    <w:p w:rsidR="009B0022" w:rsidRDefault="0059707A">
      <w:pPr>
        <w:pStyle w:val="23"/>
        <w:shd w:val="clear" w:color="auto" w:fill="auto"/>
        <w:spacing w:line="264" w:lineRule="exact"/>
        <w:ind w:left="760" w:firstLine="0"/>
        <w:jc w:val="left"/>
      </w:pPr>
      <w:r>
        <w:t>медицинско свидетелство; свидетелство за съдимост; копие от документ за завършено образование;</w:t>
      </w:r>
    </w:p>
    <w:p w:rsidR="009B0022" w:rsidRDefault="004460D5">
      <w:pPr>
        <w:pStyle w:val="23"/>
        <w:shd w:val="clear" w:color="auto" w:fill="auto"/>
        <w:spacing w:line="264" w:lineRule="exact"/>
        <w:ind w:left="760" w:firstLine="0"/>
        <w:jc w:val="left"/>
      </w:pPr>
      <w:r>
        <w:t>копие от удостоверения за допълни</w:t>
      </w:r>
      <w:r w:rsidR="0059707A">
        <w:t>телна всякаква степен на квалификация /НКС/; екземпляр от трудовия договор;</w:t>
      </w:r>
    </w:p>
    <w:p w:rsidR="009B0022" w:rsidRDefault="0059707A">
      <w:pPr>
        <w:pStyle w:val="23"/>
        <w:shd w:val="clear" w:color="auto" w:fill="auto"/>
        <w:spacing w:line="264" w:lineRule="exact"/>
        <w:ind w:left="760" w:firstLine="0"/>
        <w:jc w:val="left"/>
      </w:pPr>
      <w:r>
        <w:t>допълнителни споразумения и всички други документи, свързани с изменение или</w:t>
      </w:r>
    </w:p>
    <w:p w:rsidR="009B0022" w:rsidRDefault="0059707A">
      <w:pPr>
        <w:pStyle w:val="23"/>
        <w:shd w:val="clear" w:color="auto" w:fill="auto"/>
        <w:spacing w:line="264" w:lineRule="exact"/>
        <w:ind w:left="760" w:firstLine="0"/>
        <w:jc w:val="left"/>
      </w:pPr>
      <w:r>
        <w:t>прекратяване на ТП;</w:t>
      </w:r>
    </w:p>
    <w:p w:rsidR="009B0022" w:rsidRDefault="0059707A">
      <w:pPr>
        <w:pStyle w:val="23"/>
        <w:shd w:val="clear" w:color="auto" w:fill="auto"/>
        <w:spacing w:line="264" w:lineRule="exact"/>
        <w:ind w:left="760" w:firstLine="0"/>
        <w:jc w:val="left"/>
      </w:pPr>
      <w:r>
        <w:t>заявления и заповеди за отпуск;</w:t>
      </w:r>
    </w:p>
    <w:p w:rsidR="009B0022" w:rsidRDefault="0059707A">
      <w:pPr>
        <w:pStyle w:val="23"/>
        <w:shd w:val="clear" w:color="auto" w:fill="auto"/>
        <w:spacing w:line="264" w:lineRule="exact"/>
        <w:ind w:left="760" w:firstLine="0"/>
        <w:jc w:val="left"/>
      </w:pPr>
      <w:r>
        <w:t>заповеди за награди или дисциплинарни наказания;</w:t>
      </w:r>
    </w:p>
    <w:p w:rsidR="009B0022" w:rsidRDefault="0059707A">
      <w:pPr>
        <w:pStyle w:val="23"/>
        <w:shd w:val="clear" w:color="auto" w:fill="auto"/>
        <w:ind w:left="720" w:firstLine="0"/>
      </w:pPr>
      <w:r>
        <w:t>карти за определяне на допълнително трудово въз</w:t>
      </w:r>
      <w:r w:rsidR="004460D5">
        <w:t>награждение за постигнати резул</w:t>
      </w:r>
      <w:r>
        <w:t>тати за педагогическите специалисти;</w:t>
      </w:r>
    </w:p>
    <w:p w:rsidR="009B0022" w:rsidRDefault="004460D5">
      <w:pPr>
        <w:pStyle w:val="23"/>
        <w:shd w:val="clear" w:color="auto" w:fill="auto"/>
        <w:ind w:left="720" w:firstLine="0"/>
      </w:pPr>
      <w:r>
        <w:t>декларация по чл. 220, ал.3</w:t>
      </w:r>
      <w:r w:rsidR="0059707A">
        <w:t xml:space="preserve"> от ЗПУО за педагогическия персонал за всяка учебна година</w:t>
      </w:r>
    </w:p>
    <w:p w:rsidR="009B0022" w:rsidRDefault="0059707A">
      <w:pPr>
        <w:pStyle w:val="23"/>
        <w:shd w:val="clear" w:color="auto" w:fill="auto"/>
        <w:ind w:left="720" w:right="3540" w:firstLine="0"/>
        <w:jc w:val="left"/>
      </w:pPr>
      <w:r>
        <w:t>писмени обяснения(при дисцип</w:t>
      </w:r>
      <w:r w:rsidR="004460D5">
        <w:t>линарни нарушения); подписана ДС</w:t>
      </w:r>
      <w:r>
        <w:t xml:space="preserve"> с анекси към нея, ако са правени; уведомление по чл.62, ал. 3 от КТ;</w:t>
      </w:r>
    </w:p>
    <w:p w:rsidR="009B0022" w:rsidRDefault="004460D5">
      <w:pPr>
        <w:pStyle w:val="23"/>
        <w:shd w:val="clear" w:color="auto" w:fill="auto"/>
        <w:spacing w:after="244"/>
        <w:ind w:left="720" w:firstLine="0"/>
      </w:pPr>
      <w:r>
        <w:t>подписана справка от НАП</w:t>
      </w:r>
      <w:r w:rsidR="0059707A">
        <w:t xml:space="preserve"> за регистрирано уведомление заверено копие, ако регистрацията не е само за един работещ или оригинал.</w:t>
      </w:r>
    </w:p>
    <w:p w:rsidR="009B0022" w:rsidRDefault="0059707A">
      <w:pPr>
        <w:pStyle w:val="30"/>
        <w:numPr>
          <w:ilvl w:val="0"/>
          <w:numId w:val="9"/>
        </w:numPr>
        <w:shd w:val="clear" w:color="auto" w:fill="auto"/>
        <w:tabs>
          <w:tab w:val="left" w:pos="289"/>
        </w:tabs>
        <w:spacing w:after="0" w:line="264" w:lineRule="exact"/>
        <w:jc w:val="both"/>
      </w:pPr>
      <w:r>
        <w:t>Трудова книжка:</w:t>
      </w:r>
    </w:p>
    <w:p w:rsidR="009B0022" w:rsidRDefault="0059707A">
      <w:pPr>
        <w:pStyle w:val="23"/>
        <w:numPr>
          <w:ilvl w:val="0"/>
          <w:numId w:val="12"/>
        </w:numPr>
        <w:shd w:val="clear" w:color="auto" w:fill="auto"/>
        <w:tabs>
          <w:tab w:val="left" w:pos="798"/>
        </w:tabs>
        <w:spacing w:line="264" w:lineRule="exact"/>
        <w:ind w:firstLine="400"/>
      </w:pPr>
      <w:r>
        <w:t xml:space="preserve">Назначеното лице при постъпване на работа е длъжно да представи трудовата си книжка ако </w:t>
      </w:r>
      <w:r>
        <w:lastRenderedPageBreak/>
        <w:t>притежава издадена такава.</w:t>
      </w:r>
    </w:p>
    <w:p w:rsidR="009B0022" w:rsidRDefault="0059707A">
      <w:pPr>
        <w:pStyle w:val="23"/>
        <w:numPr>
          <w:ilvl w:val="0"/>
          <w:numId w:val="12"/>
        </w:numPr>
        <w:shd w:val="clear" w:color="auto" w:fill="auto"/>
        <w:tabs>
          <w:tab w:val="left" w:pos="812"/>
        </w:tabs>
        <w:spacing w:line="264" w:lineRule="exact"/>
        <w:ind w:firstLine="400"/>
      </w:pPr>
      <w:r>
        <w:t>Ако одобрения кандидат постъпва за първи път на работа завеждащ АС издава трудова книжка в деня па постъпване на работа. Пос</w:t>
      </w:r>
      <w:r w:rsidR="004460D5">
        <w:t>тъпването на работа за първи път</w:t>
      </w:r>
      <w:r>
        <w:t xml:space="preserve"> се удостоверява със саморъчно подписана декларация.</w:t>
      </w:r>
    </w:p>
    <w:p w:rsidR="009B0022" w:rsidRDefault="0059707A">
      <w:pPr>
        <w:pStyle w:val="23"/>
        <w:numPr>
          <w:ilvl w:val="0"/>
          <w:numId w:val="12"/>
        </w:numPr>
        <w:shd w:val="clear" w:color="auto" w:fill="auto"/>
        <w:tabs>
          <w:tab w:val="left" w:pos="798"/>
        </w:tabs>
        <w:spacing w:line="264" w:lineRule="exact"/>
        <w:ind w:firstLine="400"/>
      </w:pPr>
      <w:r>
        <w:t>Завеждащия АС вписва в трудовата книжка данните на постъпващия на работа, посочени в разпоредбата на чл.349 от КТ и я завежда в Дневник на издадените трудови книжки.</w:t>
      </w:r>
    </w:p>
    <w:p w:rsidR="009B0022" w:rsidRDefault="0059707A">
      <w:pPr>
        <w:pStyle w:val="23"/>
        <w:numPr>
          <w:ilvl w:val="0"/>
          <w:numId w:val="12"/>
        </w:numPr>
        <w:shd w:val="clear" w:color="auto" w:fill="auto"/>
        <w:tabs>
          <w:tab w:val="left" w:pos="812"/>
        </w:tabs>
        <w:spacing w:line="264" w:lineRule="exact"/>
        <w:ind w:firstLine="400"/>
      </w:pPr>
      <w:r>
        <w:t>Завеждащ АС точно и своевременно вписва в трудовата книжка посочените в 1.4.3 данни, а настъпилите промени - не по-късно от 30 работни дни след възникването им.</w:t>
      </w:r>
    </w:p>
    <w:p w:rsidR="009B0022" w:rsidRDefault="0059707A">
      <w:pPr>
        <w:pStyle w:val="23"/>
        <w:numPr>
          <w:ilvl w:val="0"/>
          <w:numId w:val="12"/>
        </w:numPr>
        <w:shd w:val="clear" w:color="auto" w:fill="auto"/>
        <w:tabs>
          <w:tab w:val="left" w:pos="802"/>
        </w:tabs>
        <w:spacing w:line="264" w:lineRule="exact"/>
        <w:ind w:firstLine="400"/>
      </w:pPr>
      <w:r>
        <w:t>Трудовата книжка се съхранява в личното трудово досие при условие, че работещия е подписал декларация за това. В противен случай той е длъжен да я представя при поискване.</w:t>
      </w:r>
    </w:p>
    <w:p w:rsidR="009B0022" w:rsidRDefault="0059707A">
      <w:pPr>
        <w:pStyle w:val="23"/>
        <w:numPr>
          <w:ilvl w:val="0"/>
          <w:numId w:val="12"/>
        </w:numPr>
        <w:shd w:val="clear" w:color="auto" w:fill="auto"/>
        <w:tabs>
          <w:tab w:val="left" w:pos="812"/>
        </w:tabs>
        <w:spacing w:after="240" w:line="264" w:lineRule="exact"/>
        <w:ind w:firstLine="400"/>
      </w:pPr>
      <w:r>
        <w:t xml:space="preserve">При прекратяване на </w:t>
      </w:r>
      <w:r w:rsidR="004460D5">
        <w:t>трудовите правоотношения завежда</w:t>
      </w:r>
      <w:r>
        <w:t xml:space="preserve">щ АС полата правоъгълен печат в трудовата книжка, вписва данните, свързани с прекратяването, подписва се </w:t>
      </w:r>
      <w:r w:rsidR="004460D5">
        <w:rPr>
          <w:lang w:val="en-US" w:eastAsia="en-US" w:bidi="en-US"/>
        </w:rPr>
        <w:t xml:space="preserve">oт </w:t>
      </w:r>
      <w:r>
        <w:t>главния счетоводител и директора. Така приключената трудова книжка се предава на лицето лично срещу подпис.</w:t>
      </w:r>
    </w:p>
    <w:p w:rsidR="009B0022" w:rsidRDefault="0059707A">
      <w:pPr>
        <w:pStyle w:val="30"/>
        <w:shd w:val="clear" w:color="auto" w:fill="auto"/>
        <w:spacing w:after="0" w:line="264" w:lineRule="exact"/>
        <w:jc w:val="both"/>
      </w:pPr>
      <w:r>
        <w:t>5.Заявления и заповеди за отпуск:</w:t>
      </w:r>
    </w:p>
    <w:p w:rsidR="009B0022" w:rsidRDefault="0059707A">
      <w:pPr>
        <w:pStyle w:val="23"/>
        <w:numPr>
          <w:ilvl w:val="0"/>
          <w:numId w:val="13"/>
        </w:numPr>
        <w:shd w:val="clear" w:color="auto" w:fill="auto"/>
        <w:tabs>
          <w:tab w:val="left" w:pos="807"/>
        </w:tabs>
        <w:spacing w:line="264" w:lineRule="exact"/>
        <w:ind w:firstLine="400"/>
      </w:pPr>
      <w:r>
        <w:t>Заявление за отпуск, независимо платен, служебен, ученически, неплатен се подава при завеждащ АС в срок най-късно три работни дни преди датата на ползване. За разрешен се счита отпускът с положителна резолюция от директора.</w:t>
      </w:r>
    </w:p>
    <w:p w:rsidR="009B0022" w:rsidRDefault="0059707A">
      <w:pPr>
        <w:pStyle w:val="23"/>
        <w:numPr>
          <w:ilvl w:val="0"/>
          <w:numId w:val="13"/>
        </w:numPr>
        <w:shd w:val="clear" w:color="auto" w:fill="auto"/>
        <w:tabs>
          <w:tab w:val="left" w:pos="807"/>
        </w:tabs>
        <w:spacing w:line="264" w:lineRule="exact"/>
        <w:ind w:firstLine="400"/>
      </w:pPr>
      <w:r>
        <w:t>На основание чл. I 73, ал.7, т. 1 и т.2 от КТ директорът може да разрешава с обща заповед платен годишен отпуск.</w:t>
      </w:r>
    </w:p>
    <w:p w:rsidR="009B0022" w:rsidRDefault="0059707A">
      <w:pPr>
        <w:pStyle w:val="23"/>
        <w:numPr>
          <w:ilvl w:val="0"/>
          <w:numId w:val="13"/>
        </w:numPr>
        <w:shd w:val="clear" w:color="auto" w:fill="auto"/>
        <w:tabs>
          <w:tab w:val="left" w:pos="807"/>
        </w:tabs>
        <w:spacing w:line="264" w:lineRule="exact"/>
        <w:ind w:firstLine="400"/>
      </w:pPr>
      <w:r>
        <w:t>При извънредни и особено сложни обстоятелства се допуска подаването на заявлението да стане в деня на ползване на отпуск. Задължение на работещия е да уведоми директора и след негово устно разрешение да предаде за завеждане заявлението си във входящия дневник на училището.</w:t>
      </w:r>
    </w:p>
    <w:p w:rsidR="009B0022" w:rsidRDefault="0059707A">
      <w:pPr>
        <w:pStyle w:val="23"/>
        <w:numPr>
          <w:ilvl w:val="0"/>
          <w:numId w:val="13"/>
        </w:numPr>
        <w:shd w:val="clear" w:color="auto" w:fill="auto"/>
        <w:tabs>
          <w:tab w:val="left" w:pos="807"/>
        </w:tabs>
        <w:spacing w:line="264" w:lineRule="exact"/>
        <w:ind w:firstLine="400"/>
      </w:pPr>
      <w:r>
        <w:t xml:space="preserve">Всички заявления за отпуск се подават най-късно до двадесето число на </w:t>
      </w:r>
      <w:r w:rsidR="003A7A03">
        <w:t>месеца след съгласуване с Дирек</w:t>
      </w:r>
      <w:r>
        <w:t>тора.</w:t>
      </w:r>
    </w:p>
    <w:p w:rsidR="009B0022" w:rsidRDefault="0059707A">
      <w:pPr>
        <w:pStyle w:val="23"/>
        <w:numPr>
          <w:ilvl w:val="0"/>
          <w:numId w:val="13"/>
        </w:numPr>
        <w:shd w:val="clear" w:color="auto" w:fill="auto"/>
        <w:tabs>
          <w:tab w:val="left" w:pos="807"/>
        </w:tabs>
        <w:spacing w:line="264" w:lineRule="exact"/>
        <w:ind w:firstLine="400"/>
      </w:pPr>
      <w:r>
        <w:t>Служебен отпуск в съответствие с чл. 159 от КТ на синдикални дейци се разрешава при условие, че поне два дни по-рано е уведомен писмено директора на училището. Служебният отпуск се отчита във въведена за целта книга.</w:t>
      </w:r>
    </w:p>
    <w:p w:rsidR="009B0022" w:rsidRDefault="0059707A">
      <w:pPr>
        <w:pStyle w:val="23"/>
        <w:numPr>
          <w:ilvl w:val="0"/>
          <w:numId w:val="13"/>
        </w:numPr>
        <w:shd w:val="clear" w:color="auto" w:fill="auto"/>
        <w:tabs>
          <w:tab w:val="left" w:pos="807"/>
        </w:tabs>
        <w:spacing w:line="264" w:lineRule="exact"/>
        <w:ind w:firstLine="400"/>
      </w:pPr>
      <w:r>
        <w:t>Работодателят предварително съгласува ползване на платен годишен отпуск с всеки член на колектива с оглед ефективно управление на училището.</w:t>
      </w:r>
    </w:p>
    <w:p w:rsidR="009B0022" w:rsidRDefault="0059707A">
      <w:pPr>
        <w:pStyle w:val="23"/>
        <w:numPr>
          <w:ilvl w:val="0"/>
          <w:numId w:val="13"/>
        </w:numPr>
        <w:shd w:val="clear" w:color="auto" w:fill="auto"/>
        <w:tabs>
          <w:tab w:val="left" w:pos="807"/>
        </w:tabs>
        <w:spacing w:line="264" w:lineRule="exact"/>
        <w:ind w:firstLine="400"/>
      </w:pPr>
      <w:r>
        <w:t>Заповедите за отпуск се подписват от директора или определен с негова заповед заместник.</w:t>
      </w:r>
    </w:p>
    <w:p w:rsidR="009B0022" w:rsidRDefault="0059707A">
      <w:pPr>
        <w:pStyle w:val="23"/>
        <w:numPr>
          <w:ilvl w:val="0"/>
          <w:numId w:val="13"/>
        </w:numPr>
        <w:shd w:val="clear" w:color="auto" w:fill="auto"/>
        <w:tabs>
          <w:tab w:val="left" w:pos="802"/>
        </w:tabs>
        <w:spacing w:line="264" w:lineRule="exact"/>
        <w:ind w:firstLine="400"/>
      </w:pPr>
      <w:r>
        <w:t>Всяка календарна година през м.</w:t>
      </w:r>
      <w:r w:rsidR="003A7A03">
        <w:t xml:space="preserve"> </w:t>
      </w:r>
      <w:r>
        <w:t>декември завеждащ АС изготвя справка за оставащия неползван платен годишен отпуск за съответната година. При наличие на обективни обстоятелства директорът може да издаде поименни заповеди за прехвърляне на отпуска за следващата календарна година при спазване изискванията на КТ.</w:t>
      </w:r>
    </w:p>
    <w:p w:rsidR="009B0022" w:rsidRDefault="0059707A">
      <w:pPr>
        <w:pStyle w:val="30"/>
        <w:shd w:val="clear" w:color="auto" w:fill="auto"/>
        <w:spacing w:after="0" w:line="269" w:lineRule="exact"/>
        <w:jc w:val="left"/>
      </w:pPr>
      <w:r>
        <w:t>6. Болничен лист:</w:t>
      </w:r>
    </w:p>
    <w:p w:rsidR="009B0022" w:rsidRDefault="0059707A">
      <w:pPr>
        <w:pStyle w:val="23"/>
        <w:numPr>
          <w:ilvl w:val="0"/>
          <w:numId w:val="14"/>
        </w:numPr>
        <w:shd w:val="clear" w:color="auto" w:fill="auto"/>
        <w:tabs>
          <w:tab w:val="left" w:pos="829"/>
        </w:tabs>
        <w:ind w:firstLine="360"/>
      </w:pPr>
      <w:r>
        <w:t>Лице, на което се налага да отсъства от работа по</w:t>
      </w:r>
      <w:r w:rsidR="003A7A03">
        <w:t>ради временна неработоспособност уведомява директорът н</w:t>
      </w:r>
      <w:r>
        <w:t>а училището лично или чрез близък, но не по-късно от 2 часа преди работната му ангажираност за деня.</w:t>
      </w:r>
    </w:p>
    <w:p w:rsidR="009B0022" w:rsidRDefault="0059707A">
      <w:pPr>
        <w:pStyle w:val="23"/>
        <w:numPr>
          <w:ilvl w:val="0"/>
          <w:numId w:val="14"/>
        </w:numPr>
        <w:shd w:val="clear" w:color="auto" w:fill="auto"/>
        <w:tabs>
          <w:tab w:val="left" w:pos="829"/>
        </w:tabs>
        <w:ind w:firstLine="360"/>
      </w:pPr>
      <w:r>
        <w:t>Директорът осигурява заместване на отсъстващия или прави разместване па седмичното разписание, като издава заповед за това.</w:t>
      </w:r>
    </w:p>
    <w:p w:rsidR="009B0022" w:rsidRDefault="0059707A">
      <w:pPr>
        <w:pStyle w:val="23"/>
        <w:numPr>
          <w:ilvl w:val="0"/>
          <w:numId w:val="14"/>
        </w:numPr>
        <w:shd w:val="clear" w:color="auto" w:fill="auto"/>
        <w:tabs>
          <w:tab w:val="left" w:pos="829"/>
        </w:tabs>
        <w:ind w:firstLine="360"/>
      </w:pPr>
      <w:r>
        <w:t>Завеждащия АС уведомява учителите, за които се отнася разместването на учебните часове, а класните ръководители уведомяват учениците от класа си за промяната в седмичното разписание.</w:t>
      </w:r>
    </w:p>
    <w:p w:rsidR="009B0022" w:rsidRDefault="0059707A">
      <w:pPr>
        <w:pStyle w:val="23"/>
        <w:numPr>
          <w:ilvl w:val="0"/>
          <w:numId w:val="14"/>
        </w:numPr>
        <w:shd w:val="clear" w:color="auto" w:fill="auto"/>
        <w:tabs>
          <w:tab w:val="left" w:pos="834"/>
        </w:tabs>
        <w:ind w:firstLine="360"/>
      </w:pPr>
      <w:r>
        <w:t>Болничен лист се представя в счетоводството не по-късно от три работни дни от датата на издаването му.</w:t>
      </w:r>
    </w:p>
    <w:p w:rsidR="009B0022" w:rsidRDefault="0059707A">
      <w:pPr>
        <w:pStyle w:val="23"/>
        <w:numPr>
          <w:ilvl w:val="0"/>
          <w:numId w:val="14"/>
        </w:numPr>
        <w:shd w:val="clear" w:color="auto" w:fill="auto"/>
        <w:tabs>
          <w:tab w:val="left" w:pos="814"/>
        </w:tabs>
        <w:ind w:firstLine="360"/>
      </w:pPr>
      <w:r>
        <w:t>Главният счетоводител подготвя комплекта документи и всички болнични листове и ги представя в НОИ .</w:t>
      </w:r>
    </w:p>
    <w:p w:rsidR="009B0022" w:rsidRDefault="003A7A03">
      <w:pPr>
        <w:pStyle w:val="23"/>
        <w:numPr>
          <w:ilvl w:val="0"/>
          <w:numId w:val="14"/>
        </w:numPr>
        <w:shd w:val="clear" w:color="auto" w:fill="auto"/>
        <w:tabs>
          <w:tab w:val="left" w:pos="829"/>
        </w:tabs>
        <w:spacing w:after="248"/>
        <w:ind w:firstLine="360"/>
      </w:pPr>
      <w:r>
        <w:t>П</w:t>
      </w:r>
      <w:r w:rsidR="0059707A">
        <w:t>ри представяне на Решение на ТЕЛК или НЕЛК, същото се регистрира от завеждащ АС във въведен за целта дневник.</w:t>
      </w:r>
    </w:p>
    <w:p w:rsidR="009B0022" w:rsidRDefault="0059707A">
      <w:pPr>
        <w:pStyle w:val="21"/>
        <w:keepNext/>
        <w:keepLines/>
        <w:numPr>
          <w:ilvl w:val="0"/>
          <w:numId w:val="1"/>
        </w:numPr>
        <w:shd w:val="clear" w:color="auto" w:fill="auto"/>
        <w:spacing w:after="232" w:line="259" w:lineRule="exact"/>
        <w:ind w:firstLine="740"/>
      </w:pPr>
      <w:bookmarkStart w:id="8" w:name="bookmark7"/>
      <w:r>
        <w:lastRenderedPageBreak/>
        <w:t>ИЗГОТВЯНЕ И АКТУАЛИЗИРАНЕ НА ДЛЪЖНОСТНОТО И ПОИМЕННО ЩАТНО РАЗПИСАНИЕ</w:t>
      </w:r>
      <w:bookmarkEnd w:id="8"/>
    </w:p>
    <w:p w:rsidR="009B0022" w:rsidRDefault="0059707A">
      <w:pPr>
        <w:pStyle w:val="23"/>
        <w:numPr>
          <w:ilvl w:val="0"/>
          <w:numId w:val="9"/>
        </w:numPr>
        <w:shd w:val="clear" w:color="auto" w:fill="auto"/>
        <w:ind w:firstLine="740"/>
      </w:pPr>
      <w:r>
        <w:t>Длъжностното и поименно щатно разписание се изготвят от главния счето</w:t>
      </w:r>
      <w:r w:rsidR="003A7A03">
        <w:t>во</w:t>
      </w:r>
      <w:r>
        <w:t>дител в съответствие със Списък Образец № I в началото на всяка учебна година и всяка финансова година 01.01.... подписва се о</w:t>
      </w:r>
      <w:r w:rsidR="003A7A03">
        <w:t>т него и се утвърждава от дирек</w:t>
      </w:r>
      <w:r>
        <w:t>тора.</w:t>
      </w:r>
    </w:p>
    <w:p w:rsidR="009B0022" w:rsidRDefault="0059707A">
      <w:pPr>
        <w:pStyle w:val="23"/>
        <w:numPr>
          <w:ilvl w:val="0"/>
          <w:numId w:val="15"/>
        </w:numPr>
        <w:shd w:val="clear" w:color="auto" w:fill="auto"/>
        <w:tabs>
          <w:tab w:val="left" w:pos="1218"/>
        </w:tabs>
        <w:ind w:firstLine="740"/>
      </w:pPr>
      <w:r>
        <w:t>Актуализира се:</w:t>
      </w:r>
    </w:p>
    <w:p w:rsidR="009B0022" w:rsidRDefault="003A7A03">
      <w:pPr>
        <w:pStyle w:val="23"/>
        <w:numPr>
          <w:ilvl w:val="0"/>
          <w:numId w:val="16"/>
        </w:numPr>
        <w:shd w:val="clear" w:color="auto" w:fill="auto"/>
        <w:tabs>
          <w:tab w:val="left" w:pos="1218"/>
        </w:tabs>
        <w:ind w:firstLine="740"/>
      </w:pPr>
      <w:r>
        <w:t>П</w:t>
      </w:r>
      <w:r w:rsidR="0059707A">
        <w:t>ри промяна на числеността на персонала</w:t>
      </w:r>
    </w:p>
    <w:p w:rsidR="009B0022" w:rsidRDefault="0059707A">
      <w:pPr>
        <w:pStyle w:val="23"/>
        <w:numPr>
          <w:ilvl w:val="0"/>
          <w:numId w:val="17"/>
        </w:numPr>
        <w:shd w:val="clear" w:color="auto" w:fill="auto"/>
        <w:tabs>
          <w:tab w:val="left" w:pos="1396"/>
        </w:tabs>
        <w:ind w:firstLine="740"/>
      </w:pPr>
      <w:r>
        <w:t>При промени в нормативната уредба.</w:t>
      </w:r>
    </w:p>
    <w:p w:rsidR="009B0022" w:rsidRDefault="0059707A">
      <w:pPr>
        <w:pStyle w:val="23"/>
        <w:numPr>
          <w:ilvl w:val="0"/>
          <w:numId w:val="16"/>
        </w:numPr>
        <w:shd w:val="clear" w:color="auto" w:fill="auto"/>
        <w:tabs>
          <w:tab w:val="left" w:pos="1174"/>
        </w:tabs>
        <w:spacing w:line="264" w:lineRule="exact"/>
        <w:ind w:firstLine="740"/>
      </w:pPr>
      <w:r>
        <w:t>Поименното щатно разписание и размера на работните заплати на работещите се изготвя в съответствие с утвърдените вътрешни правила за организация на работната заплата в рамките на делегирания бюджет на училището.</w:t>
      </w:r>
    </w:p>
    <w:p w:rsidR="009B0022" w:rsidRDefault="0059707A">
      <w:pPr>
        <w:pStyle w:val="23"/>
        <w:numPr>
          <w:ilvl w:val="0"/>
          <w:numId w:val="16"/>
        </w:numPr>
        <w:shd w:val="clear" w:color="auto" w:fill="auto"/>
        <w:tabs>
          <w:tab w:val="left" w:pos="1170"/>
        </w:tabs>
        <w:spacing w:after="232" w:line="254" w:lineRule="exact"/>
        <w:ind w:firstLine="740"/>
      </w:pPr>
      <w:r>
        <w:t>Главният счетоводител отговаря за точното съставяне на длъжностното и поименно щатно разписание.</w:t>
      </w:r>
    </w:p>
    <w:p w:rsidR="009B0022" w:rsidRDefault="0059707A">
      <w:pPr>
        <w:pStyle w:val="21"/>
        <w:keepNext/>
        <w:keepLines/>
        <w:shd w:val="clear" w:color="auto" w:fill="auto"/>
        <w:spacing w:after="236" w:line="264" w:lineRule="exact"/>
        <w:ind w:firstLine="360"/>
      </w:pPr>
      <w:bookmarkStart w:id="9" w:name="bookmark8"/>
      <w:r>
        <w:rPr>
          <w:lang w:val="en-US" w:eastAsia="en-US" w:bidi="en-US"/>
        </w:rPr>
        <w:t xml:space="preserve">VE </w:t>
      </w:r>
      <w:r>
        <w:t>СЪСТАВЯНЕ И АКТУАЛИЗИРАНЕ НА ДЛЪЖНОСТНИТЕ ХАРАКТЕРИСТИКИ</w:t>
      </w:r>
      <w:r w:rsidR="003A7A03">
        <w:t xml:space="preserve"> </w:t>
      </w:r>
      <w:r>
        <w:t>(ДХ) НА ПЕРСОНАЛА В УЧИЛИЩЕ</w:t>
      </w:r>
      <w:bookmarkEnd w:id="9"/>
    </w:p>
    <w:p w:rsidR="009B0022" w:rsidRDefault="0059707A">
      <w:pPr>
        <w:pStyle w:val="23"/>
        <w:numPr>
          <w:ilvl w:val="0"/>
          <w:numId w:val="18"/>
        </w:numPr>
        <w:shd w:val="clear" w:color="auto" w:fill="auto"/>
        <w:tabs>
          <w:tab w:val="left" w:pos="758"/>
        </w:tabs>
        <w:ind w:firstLine="360"/>
      </w:pPr>
      <w:r>
        <w:t>Всички ДХ се изготвят в съответствие с длъжностното щатно разписание и единния класификатор на професии те и се утвъ</w:t>
      </w:r>
      <w:r w:rsidR="003A7A03">
        <w:t>рждават от Директора на училище</w:t>
      </w:r>
      <w:r>
        <w:t>то.</w:t>
      </w:r>
    </w:p>
    <w:p w:rsidR="009B0022" w:rsidRDefault="0059707A">
      <w:pPr>
        <w:pStyle w:val="23"/>
        <w:numPr>
          <w:ilvl w:val="0"/>
          <w:numId w:val="18"/>
        </w:numPr>
        <w:shd w:val="clear" w:color="auto" w:fill="auto"/>
        <w:tabs>
          <w:tab w:val="left" w:pos="758"/>
        </w:tabs>
        <w:spacing w:line="250" w:lineRule="exact"/>
        <w:ind w:firstLine="360"/>
      </w:pPr>
      <w:r>
        <w:t>ДХ подлежат на актуализиране при обективни промени в дейността и функциите на училището.</w:t>
      </w:r>
    </w:p>
    <w:p w:rsidR="009B0022" w:rsidRDefault="0059707A">
      <w:pPr>
        <w:pStyle w:val="23"/>
        <w:numPr>
          <w:ilvl w:val="0"/>
          <w:numId w:val="18"/>
        </w:numPr>
        <w:shd w:val="clear" w:color="auto" w:fill="auto"/>
        <w:tabs>
          <w:tab w:val="left" w:pos="838"/>
        </w:tabs>
        <w:spacing w:line="264" w:lineRule="exact"/>
        <w:ind w:firstLine="360"/>
      </w:pPr>
      <w:r>
        <w:t>Завеждащ АС съхранява вече създадените ДХ.</w:t>
      </w:r>
    </w:p>
    <w:p w:rsidR="009B0022" w:rsidRDefault="0059707A">
      <w:pPr>
        <w:pStyle w:val="23"/>
        <w:numPr>
          <w:ilvl w:val="0"/>
          <w:numId w:val="18"/>
        </w:numPr>
        <w:shd w:val="clear" w:color="auto" w:fill="auto"/>
        <w:tabs>
          <w:tab w:val="left" w:pos="758"/>
        </w:tabs>
        <w:spacing w:line="264" w:lineRule="exact"/>
        <w:ind w:firstLine="360"/>
      </w:pPr>
      <w:r>
        <w:t>Директорът връчва на всеки постъпващ па работа два екземпляра от утвърдената за съответната длъжност ДХ за запознаване срещу подпис преди деня на започване па работа.</w:t>
      </w:r>
    </w:p>
    <w:p w:rsidR="009B0022" w:rsidRDefault="0059707A">
      <w:pPr>
        <w:pStyle w:val="23"/>
        <w:numPr>
          <w:ilvl w:val="0"/>
          <w:numId w:val="18"/>
        </w:numPr>
        <w:shd w:val="clear" w:color="auto" w:fill="auto"/>
        <w:tabs>
          <w:tab w:val="left" w:pos="758"/>
        </w:tabs>
        <w:spacing w:after="275" w:line="264" w:lineRule="exact"/>
        <w:ind w:firstLine="360"/>
      </w:pPr>
      <w:r>
        <w:t xml:space="preserve">Единият екземпляр се съхранява в </w:t>
      </w:r>
      <w:r w:rsidR="003A7A03">
        <w:t>личното трудово досие, а другия</w:t>
      </w:r>
      <w:r>
        <w:t>т се предоставя на лицето.</w:t>
      </w:r>
    </w:p>
    <w:p w:rsidR="009B0022" w:rsidRDefault="0059707A">
      <w:pPr>
        <w:pStyle w:val="21"/>
        <w:keepNext/>
        <w:keepLines/>
        <w:shd w:val="clear" w:color="auto" w:fill="auto"/>
        <w:spacing w:after="207" w:line="220" w:lineRule="exact"/>
        <w:ind w:firstLine="740"/>
      </w:pPr>
      <w:bookmarkStart w:id="10" w:name="bookmark9"/>
      <w:r>
        <w:t>VII. МОТИВИРАНЕ И РАЗВИТИЕ НАЧОВЕШКИТЕ РЕСУРСИ</w:t>
      </w:r>
      <w:bookmarkEnd w:id="10"/>
    </w:p>
    <w:p w:rsidR="009B0022" w:rsidRDefault="0059707A">
      <w:pPr>
        <w:pStyle w:val="23"/>
        <w:shd w:val="clear" w:color="auto" w:fill="auto"/>
        <w:spacing w:line="259" w:lineRule="exact"/>
        <w:ind w:firstLine="740"/>
      </w:pPr>
      <w:r>
        <w:t>Намаляването на текучеството на квалифицираните специалисти е предпоставка и гаранци</w:t>
      </w:r>
      <w:r w:rsidR="003A7A03">
        <w:t>я за постигане на целите на НУ</w:t>
      </w:r>
      <w:r>
        <w:t>. Към квалифициранит</w:t>
      </w:r>
      <w:r w:rsidR="003A7A03">
        <w:t>е специалисти в НУ „Св. Св. Кирил и Методий“</w:t>
      </w:r>
      <w:r>
        <w:t xml:space="preserve"> причисляваме всички служители, които могат да поддържат високи стандарти и интегритет. Липсата на тези служители би предизвикала затруднение във функционирането на училището.</w:t>
      </w:r>
    </w:p>
    <w:p w:rsidR="009B0022" w:rsidRDefault="0059707A">
      <w:pPr>
        <w:pStyle w:val="30"/>
        <w:shd w:val="clear" w:color="auto" w:fill="auto"/>
        <w:spacing w:after="0" w:line="269" w:lineRule="exact"/>
        <w:ind w:firstLine="740"/>
        <w:jc w:val="both"/>
      </w:pPr>
      <w:r>
        <w:t>7.1 .Мерки за задържане на квалифицираните служители</w:t>
      </w:r>
    </w:p>
    <w:p w:rsidR="009B0022" w:rsidRDefault="0059707A">
      <w:pPr>
        <w:pStyle w:val="23"/>
        <w:shd w:val="clear" w:color="auto" w:fill="auto"/>
        <w:ind w:firstLine="740"/>
      </w:pPr>
      <w:r>
        <w:t>Мерките се разглеждат в два аспекта:</w:t>
      </w:r>
    </w:p>
    <w:p w:rsidR="009B0022" w:rsidRDefault="0059707A">
      <w:pPr>
        <w:pStyle w:val="23"/>
        <w:numPr>
          <w:ilvl w:val="0"/>
          <w:numId w:val="19"/>
        </w:numPr>
        <w:shd w:val="clear" w:color="auto" w:fill="auto"/>
        <w:tabs>
          <w:tab w:val="left" w:pos="1378"/>
        </w:tabs>
        <w:ind w:firstLine="740"/>
      </w:pPr>
      <w:r>
        <w:t>Предоставяне на възможности за развитие и разкриване па пълния потенциал па служителите с цел постигане на по-добро качество на образование, като:</w:t>
      </w:r>
    </w:p>
    <w:p w:rsidR="009B0022" w:rsidRDefault="0059707A">
      <w:pPr>
        <w:pStyle w:val="23"/>
        <w:shd w:val="clear" w:color="auto" w:fill="auto"/>
        <w:ind w:left="1000" w:firstLine="0"/>
        <w:jc w:val="left"/>
      </w:pPr>
      <w:r>
        <w:t>• Включване в допълнителни обучения</w:t>
      </w:r>
    </w:p>
    <w:p w:rsidR="009B0022" w:rsidRDefault="0059707A">
      <w:pPr>
        <w:pStyle w:val="23"/>
        <w:shd w:val="clear" w:color="auto" w:fill="auto"/>
        <w:ind w:firstLine="1300"/>
        <w:jc w:val="left"/>
      </w:pPr>
      <w:r>
        <w:t>» за придобиване на педагогическа квалификация за учите</w:t>
      </w:r>
      <w:r w:rsidR="003A7A03">
        <w:t>лите , кои</w:t>
      </w:r>
      <w:r>
        <w:t>то нямат такава при сключване на договор за обучение;</w:t>
      </w:r>
    </w:p>
    <w:p w:rsidR="009B0022" w:rsidRDefault="0059707A">
      <w:pPr>
        <w:pStyle w:val="23"/>
        <w:shd w:val="clear" w:color="auto" w:fill="auto"/>
        <w:ind w:firstLine="1300"/>
        <w:jc w:val="left"/>
      </w:pPr>
      <w:r>
        <w:t>» за придобиване на по-висока степен на образование при сключване на договор за обучение;</w:t>
      </w:r>
    </w:p>
    <w:p w:rsidR="009B0022" w:rsidRDefault="0059707A">
      <w:pPr>
        <w:pStyle w:val="23"/>
        <w:shd w:val="clear" w:color="auto" w:fill="auto"/>
        <w:ind w:firstLine="1300"/>
        <w:jc w:val="left"/>
      </w:pPr>
      <w:r>
        <w:t>» в различни курсове за придобиване на нови компетенции;</w:t>
      </w:r>
    </w:p>
    <w:p w:rsidR="009B0022" w:rsidRDefault="0059707A">
      <w:pPr>
        <w:pStyle w:val="23"/>
        <w:shd w:val="clear" w:color="auto" w:fill="auto"/>
        <w:ind w:firstLine="1300"/>
        <w:jc w:val="left"/>
      </w:pPr>
      <w:r>
        <w:t>» в курсове, семинари, тренинги и др. за доразвиваме на придобити компетенции;</w:t>
      </w:r>
    </w:p>
    <w:p w:rsidR="009B0022" w:rsidRDefault="0059707A">
      <w:pPr>
        <w:pStyle w:val="23"/>
        <w:numPr>
          <w:ilvl w:val="0"/>
          <w:numId w:val="20"/>
        </w:numPr>
        <w:shd w:val="clear" w:color="auto" w:fill="auto"/>
        <w:tabs>
          <w:tab w:val="left" w:pos="1277"/>
        </w:tabs>
        <w:ind w:firstLine="1080"/>
        <w:jc w:val="left"/>
      </w:pPr>
      <w:r>
        <w:t>Включване в обучение за поддържане на пр</w:t>
      </w:r>
      <w:r w:rsidR="003A7A03">
        <w:t>офесионални компетенции за смет</w:t>
      </w:r>
      <w:r>
        <w:t>ка на бюджета на училището</w:t>
      </w:r>
    </w:p>
    <w:p w:rsidR="009B0022" w:rsidRDefault="0059707A">
      <w:pPr>
        <w:pStyle w:val="23"/>
        <w:numPr>
          <w:ilvl w:val="0"/>
          <w:numId w:val="19"/>
        </w:numPr>
        <w:shd w:val="clear" w:color="auto" w:fill="auto"/>
        <w:tabs>
          <w:tab w:val="left" w:pos="1422"/>
        </w:tabs>
        <w:ind w:firstLine="740"/>
      </w:pPr>
      <w:r>
        <w:t>Компенсации и придобивки за служителите</w:t>
      </w:r>
    </w:p>
    <w:p w:rsidR="009B0022" w:rsidRDefault="0059707A" w:rsidP="003A7A03">
      <w:pPr>
        <w:pStyle w:val="23"/>
        <w:numPr>
          <w:ilvl w:val="0"/>
          <w:numId w:val="20"/>
        </w:numPr>
        <w:shd w:val="clear" w:color="auto" w:fill="auto"/>
        <w:tabs>
          <w:tab w:val="left" w:pos="1325"/>
        </w:tabs>
        <w:ind w:left="1080" w:firstLine="0"/>
      </w:pPr>
      <w:r>
        <w:t>Общи</w:t>
      </w:r>
    </w:p>
    <w:p w:rsidR="009B0022" w:rsidRDefault="0059707A">
      <w:pPr>
        <w:pStyle w:val="23"/>
        <w:shd w:val="clear" w:color="auto" w:fill="auto"/>
        <w:ind w:firstLine="1300"/>
        <w:jc w:val="left"/>
      </w:pPr>
      <w:r>
        <w:t>» възможност за кариерно развитие;</w:t>
      </w:r>
    </w:p>
    <w:p w:rsidR="009B0022" w:rsidRDefault="0059707A">
      <w:pPr>
        <w:pStyle w:val="23"/>
        <w:numPr>
          <w:ilvl w:val="0"/>
          <w:numId w:val="20"/>
        </w:numPr>
        <w:shd w:val="clear" w:color="auto" w:fill="auto"/>
        <w:tabs>
          <w:tab w:val="left" w:pos="1325"/>
        </w:tabs>
        <w:ind w:left="1080" w:firstLine="0"/>
      </w:pPr>
      <w:r>
        <w:t>Лични</w:t>
      </w:r>
    </w:p>
    <w:p w:rsidR="009B0022" w:rsidRDefault="0059707A">
      <w:pPr>
        <w:pStyle w:val="23"/>
        <w:shd w:val="clear" w:color="auto" w:fill="auto"/>
        <w:ind w:firstLine="1300"/>
        <w:jc w:val="left"/>
      </w:pPr>
      <w:r>
        <w:t>» възможност за предоставяне на финансова помощ за обучение за сметка на фонд СБКО след гласу</w:t>
      </w:r>
      <w:r w:rsidR="003A7A03">
        <w:t xml:space="preserve">ване на общо събрание на колектива </w:t>
      </w:r>
      <w:r>
        <w:t>;</w:t>
      </w:r>
    </w:p>
    <w:p w:rsidR="009B0022" w:rsidRDefault="0059707A">
      <w:pPr>
        <w:pStyle w:val="23"/>
        <w:shd w:val="clear" w:color="auto" w:fill="auto"/>
        <w:ind w:firstLine="1300"/>
        <w:jc w:val="left"/>
      </w:pPr>
      <w:r>
        <w:t>» сключване на договор</w:t>
      </w:r>
      <w:r w:rsidR="003A7A03">
        <w:t xml:space="preserve"> за обучение с директора </w:t>
      </w:r>
      <w:r>
        <w:t>;</w:t>
      </w:r>
    </w:p>
    <w:p w:rsidR="009B0022" w:rsidRDefault="0059707A">
      <w:pPr>
        <w:pStyle w:val="23"/>
        <w:shd w:val="clear" w:color="auto" w:fill="auto"/>
        <w:ind w:firstLine="1300"/>
        <w:jc w:val="left"/>
      </w:pPr>
      <w:r>
        <w:lastRenderedPageBreak/>
        <w:t>» удостояване с морални и материални награди при спазване Вътрешните правила за работна заплата и ПВТР.</w:t>
      </w:r>
    </w:p>
    <w:p w:rsidR="009B0022" w:rsidRDefault="0059707A">
      <w:pPr>
        <w:pStyle w:val="23"/>
        <w:numPr>
          <w:ilvl w:val="0"/>
          <w:numId w:val="21"/>
        </w:numPr>
        <w:shd w:val="clear" w:color="auto" w:fill="auto"/>
        <w:tabs>
          <w:tab w:val="left" w:pos="1388"/>
        </w:tabs>
        <w:spacing w:after="244"/>
        <w:ind w:firstLine="740"/>
      </w:pPr>
      <w:r>
        <w:rPr>
          <w:rStyle w:val="213pt1pt"/>
        </w:rPr>
        <w:t xml:space="preserve">Директорът </w:t>
      </w:r>
      <w:r>
        <w:t>поощрява с морални и стимулира с материални награди педагогическия и непедагогическия персонал за високи трудови постижения и образцова дисциплина, след съгласуване с председателите на легитимно представените синдикални организации в училището. Отлич</w:t>
      </w:r>
      <w:r w:rsidR="003A7A03">
        <w:t>илите се служещи по решение на П</w:t>
      </w:r>
      <w:r>
        <w:rPr>
          <w:lang w:val="en-US" w:eastAsia="en-US" w:bidi="en-US"/>
        </w:rPr>
        <w:t xml:space="preserve">C </w:t>
      </w:r>
      <w:r>
        <w:t>се вписват в летописната книга на училището грамота, парична или предметна награда. При издаване на благодарствена заповед, копие от нея се класира в личното трудово досие на наградените.</w:t>
      </w:r>
    </w:p>
    <w:p w:rsidR="009B0022" w:rsidRDefault="0059707A">
      <w:pPr>
        <w:pStyle w:val="21"/>
        <w:keepNext/>
        <w:keepLines/>
        <w:shd w:val="clear" w:color="auto" w:fill="auto"/>
        <w:spacing w:line="264" w:lineRule="exact"/>
        <w:ind w:firstLine="740"/>
      </w:pPr>
      <w:bookmarkStart w:id="11" w:name="bookmark10"/>
      <w:r>
        <w:t>ЗАКЛЮЧИТЕЛНИ РАЗПОРЕДБИ</w:t>
      </w:r>
      <w:bookmarkEnd w:id="11"/>
    </w:p>
    <w:p w:rsidR="009B0022" w:rsidRDefault="0059707A">
      <w:pPr>
        <w:pStyle w:val="23"/>
        <w:shd w:val="clear" w:color="auto" w:fill="auto"/>
        <w:spacing w:line="264" w:lineRule="exact"/>
        <w:ind w:firstLine="740"/>
      </w:pPr>
      <w:r>
        <w:t>§1. Редът и условията за назначаване, освобождаване, мотивиране и разви</w:t>
      </w:r>
      <w:r w:rsidR="003A7A03">
        <w:t xml:space="preserve">тие на човешките ресурси са утвърдени със Заповед № </w:t>
      </w:r>
      <w:r>
        <w:t>/ 14.09.2018 г. на училището</w:t>
      </w:r>
    </w:p>
    <w:p w:rsidR="009B0022" w:rsidRDefault="0059707A">
      <w:pPr>
        <w:pStyle w:val="23"/>
        <w:shd w:val="clear" w:color="auto" w:fill="auto"/>
        <w:spacing w:line="264" w:lineRule="exact"/>
        <w:ind w:firstLine="740"/>
      </w:pPr>
      <w:r>
        <w:t>§2. Редът и условията за назначаване, освобождаване, мотивиране и развитие на човешките ресурси са неразделна част от СФУК на училището.</w:t>
      </w:r>
    </w:p>
    <w:sectPr w:rsidR="009B0022">
      <w:type w:val="continuous"/>
      <w:pgSz w:w="11900" w:h="16840"/>
      <w:pgMar w:top="1639" w:right="884" w:bottom="1535" w:left="120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00E" w:rsidRDefault="008F400E">
      <w:r>
        <w:separator/>
      </w:r>
    </w:p>
  </w:endnote>
  <w:endnote w:type="continuationSeparator" w:id="0">
    <w:p w:rsidR="008F400E" w:rsidRDefault="008F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00E" w:rsidRDefault="008F400E"/>
  </w:footnote>
  <w:footnote w:type="continuationSeparator" w:id="0">
    <w:p w:rsidR="008F400E" w:rsidRDefault="008F400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840A0"/>
    <w:multiLevelType w:val="multilevel"/>
    <w:tmpl w:val="1B7836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047E74"/>
    <w:multiLevelType w:val="multilevel"/>
    <w:tmpl w:val="E34A1DDC"/>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D54316"/>
    <w:multiLevelType w:val="multilevel"/>
    <w:tmpl w:val="DBB07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AB625D"/>
    <w:multiLevelType w:val="hybridMultilevel"/>
    <w:tmpl w:val="A770EB70"/>
    <w:lvl w:ilvl="0" w:tplc="D1A2D9F2">
      <w:numFmt w:val="bullet"/>
      <w:lvlText w:val=""/>
      <w:lvlJc w:val="left"/>
      <w:pPr>
        <w:ind w:left="1100" w:hanging="360"/>
      </w:pPr>
      <w:rPr>
        <w:rFonts w:ascii="Wingdings" w:eastAsia="Times New Roman" w:hAnsi="Wingdings" w:cs="Times New Roman" w:hint="default"/>
        <w:i/>
      </w:rPr>
    </w:lvl>
    <w:lvl w:ilvl="1" w:tplc="04020003" w:tentative="1">
      <w:start w:val="1"/>
      <w:numFmt w:val="bullet"/>
      <w:lvlText w:val="o"/>
      <w:lvlJc w:val="left"/>
      <w:pPr>
        <w:ind w:left="1820" w:hanging="360"/>
      </w:pPr>
      <w:rPr>
        <w:rFonts w:ascii="Courier New" w:hAnsi="Courier New" w:cs="Courier New" w:hint="default"/>
      </w:rPr>
    </w:lvl>
    <w:lvl w:ilvl="2" w:tplc="04020005" w:tentative="1">
      <w:start w:val="1"/>
      <w:numFmt w:val="bullet"/>
      <w:lvlText w:val=""/>
      <w:lvlJc w:val="left"/>
      <w:pPr>
        <w:ind w:left="2540" w:hanging="360"/>
      </w:pPr>
      <w:rPr>
        <w:rFonts w:ascii="Wingdings" w:hAnsi="Wingdings" w:hint="default"/>
      </w:rPr>
    </w:lvl>
    <w:lvl w:ilvl="3" w:tplc="04020001" w:tentative="1">
      <w:start w:val="1"/>
      <w:numFmt w:val="bullet"/>
      <w:lvlText w:val=""/>
      <w:lvlJc w:val="left"/>
      <w:pPr>
        <w:ind w:left="3260" w:hanging="360"/>
      </w:pPr>
      <w:rPr>
        <w:rFonts w:ascii="Symbol" w:hAnsi="Symbol" w:hint="default"/>
      </w:rPr>
    </w:lvl>
    <w:lvl w:ilvl="4" w:tplc="04020003" w:tentative="1">
      <w:start w:val="1"/>
      <w:numFmt w:val="bullet"/>
      <w:lvlText w:val="o"/>
      <w:lvlJc w:val="left"/>
      <w:pPr>
        <w:ind w:left="3980" w:hanging="360"/>
      </w:pPr>
      <w:rPr>
        <w:rFonts w:ascii="Courier New" w:hAnsi="Courier New" w:cs="Courier New" w:hint="default"/>
      </w:rPr>
    </w:lvl>
    <w:lvl w:ilvl="5" w:tplc="04020005" w:tentative="1">
      <w:start w:val="1"/>
      <w:numFmt w:val="bullet"/>
      <w:lvlText w:val=""/>
      <w:lvlJc w:val="left"/>
      <w:pPr>
        <w:ind w:left="4700" w:hanging="360"/>
      </w:pPr>
      <w:rPr>
        <w:rFonts w:ascii="Wingdings" w:hAnsi="Wingdings" w:hint="default"/>
      </w:rPr>
    </w:lvl>
    <w:lvl w:ilvl="6" w:tplc="04020001" w:tentative="1">
      <w:start w:val="1"/>
      <w:numFmt w:val="bullet"/>
      <w:lvlText w:val=""/>
      <w:lvlJc w:val="left"/>
      <w:pPr>
        <w:ind w:left="5420" w:hanging="360"/>
      </w:pPr>
      <w:rPr>
        <w:rFonts w:ascii="Symbol" w:hAnsi="Symbol" w:hint="default"/>
      </w:rPr>
    </w:lvl>
    <w:lvl w:ilvl="7" w:tplc="04020003" w:tentative="1">
      <w:start w:val="1"/>
      <w:numFmt w:val="bullet"/>
      <w:lvlText w:val="o"/>
      <w:lvlJc w:val="left"/>
      <w:pPr>
        <w:ind w:left="6140" w:hanging="360"/>
      </w:pPr>
      <w:rPr>
        <w:rFonts w:ascii="Courier New" w:hAnsi="Courier New" w:cs="Courier New" w:hint="default"/>
      </w:rPr>
    </w:lvl>
    <w:lvl w:ilvl="8" w:tplc="04020005" w:tentative="1">
      <w:start w:val="1"/>
      <w:numFmt w:val="bullet"/>
      <w:lvlText w:val=""/>
      <w:lvlJc w:val="left"/>
      <w:pPr>
        <w:ind w:left="6860" w:hanging="360"/>
      </w:pPr>
      <w:rPr>
        <w:rFonts w:ascii="Wingdings" w:hAnsi="Wingdings" w:hint="default"/>
      </w:rPr>
    </w:lvl>
  </w:abstractNum>
  <w:abstractNum w:abstractNumId="4">
    <w:nsid w:val="1CDD7C4F"/>
    <w:multiLevelType w:val="multilevel"/>
    <w:tmpl w:val="90EC2AA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4C7731"/>
    <w:multiLevelType w:val="multilevel"/>
    <w:tmpl w:val="D2803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7063E8"/>
    <w:multiLevelType w:val="multilevel"/>
    <w:tmpl w:val="2A6E472E"/>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2B5902"/>
    <w:multiLevelType w:val="multilevel"/>
    <w:tmpl w:val="E0D4D95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9D4F79"/>
    <w:multiLevelType w:val="multilevel"/>
    <w:tmpl w:val="23AE43D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B429D7"/>
    <w:multiLevelType w:val="multilevel"/>
    <w:tmpl w:val="ADD095C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6701FD"/>
    <w:multiLevelType w:val="multilevel"/>
    <w:tmpl w:val="E7962D5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265380"/>
    <w:multiLevelType w:val="multilevel"/>
    <w:tmpl w:val="4CBC1F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834F67"/>
    <w:multiLevelType w:val="multilevel"/>
    <w:tmpl w:val="BDA4AD3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623027"/>
    <w:multiLevelType w:val="multilevel"/>
    <w:tmpl w:val="FE50F1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8C5BD2"/>
    <w:multiLevelType w:val="multilevel"/>
    <w:tmpl w:val="A53EE75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6E0A91"/>
    <w:multiLevelType w:val="multilevel"/>
    <w:tmpl w:val="3738E4B4"/>
    <w:lvl w:ilvl="0">
      <w:start w:val="2"/>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B01CE4"/>
    <w:multiLevelType w:val="multilevel"/>
    <w:tmpl w:val="FC98E6C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652035"/>
    <w:multiLevelType w:val="multilevel"/>
    <w:tmpl w:val="9F88B0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1811D5"/>
    <w:multiLevelType w:val="multilevel"/>
    <w:tmpl w:val="958EED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21471A"/>
    <w:multiLevelType w:val="multilevel"/>
    <w:tmpl w:val="EA765D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DA5F64"/>
    <w:multiLevelType w:val="multilevel"/>
    <w:tmpl w:val="85C204E2"/>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3D2B23"/>
    <w:multiLevelType w:val="multilevel"/>
    <w:tmpl w:val="4B38F8A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
  </w:num>
  <w:num w:numId="3">
    <w:abstractNumId w:val="13"/>
  </w:num>
  <w:num w:numId="4">
    <w:abstractNumId w:val="5"/>
  </w:num>
  <w:num w:numId="5">
    <w:abstractNumId w:val="18"/>
  </w:num>
  <w:num w:numId="6">
    <w:abstractNumId w:val="7"/>
  </w:num>
  <w:num w:numId="7">
    <w:abstractNumId w:val="19"/>
  </w:num>
  <w:num w:numId="8">
    <w:abstractNumId w:val="16"/>
  </w:num>
  <w:num w:numId="9">
    <w:abstractNumId w:val="0"/>
  </w:num>
  <w:num w:numId="10">
    <w:abstractNumId w:val="6"/>
  </w:num>
  <w:num w:numId="11">
    <w:abstractNumId w:val="21"/>
  </w:num>
  <w:num w:numId="12">
    <w:abstractNumId w:val="4"/>
  </w:num>
  <w:num w:numId="13">
    <w:abstractNumId w:val="9"/>
  </w:num>
  <w:num w:numId="14">
    <w:abstractNumId w:val="12"/>
  </w:num>
  <w:num w:numId="15">
    <w:abstractNumId w:val="14"/>
  </w:num>
  <w:num w:numId="16">
    <w:abstractNumId w:val="10"/>
  </w:num>
  <w:num w:numId="17">
    <w:abstractNumId w:val="15"/>
  </w:num>
  <w:num w:numId="18">
    <w:abstractNumId w:val="8"/>
  </w:num>
  <w:num w:numId="19">
    <w:abstractNumId w:val="20"/>
  </w:num>
  <w:num w:numId="20">
    <w:abstractNumId w:val="11"/>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022"/>
    <w:rsid w:val="002C3263"/>
    <w:rsid w:val="003A7A03"/>
    <w:rsid w:val="003E2CA7"/>
    <w:rsid w:val="004460D5"/>
    <w:rsid w:val="004B4257"/>
    <w:rsid w:val="00592842"/>
    <w:rsid w:val="0059707A"/>
    <w:rsid w:val="006245C0"/>
    <w:rsid w:val="008243C3"/>
    <w:rsid w:val="008374AB"/>
    <w:rsid w:val="008F400E"/>
    <w:rsid w:val="008F6F48"/>
    <w:rsid w:val="009B0022"/>
    <w:rsid w:val="00BD3536"/>
    <w:rsid w:val="00C9516F"/>
    <w:rsid w:val="00CE67C8"/>
    <w:rsid w:val="00EA4C8B"/>
    <w:rsid w:val="00EF42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78CB0-43CE-4F90-B304-892B3835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Заглавие на изображение (2) Exact"/>
    <w:basedOn w:val="a0"/>
    <w:link w:val="2"/>
    <w:rPr>
      <w:rFonts w:ascii="Times New Roman" w:eastAsia="Times New Roman" w:hAnsi="Times New Roman" w:cs="Times New Roman"/>
      <w:b/>
      <w:bCs/>
      <w:i w:val="0"/>
      <w:iCs w:val="0"/>
      <w:smallCaps w:val="0"/>
      <w:strike w:val="0"/>
      <w:sz w:val="22"/>
      <w:szCs w:val="22"/>
      <w:u w:val="none"/>
    </w:rPr>
  </w:style>
  <w:style w:type="character" w:customStyle="1" w:styleId="Exact">
    <w:name w:val="Заглавие на изображение Exact"/>
    <w:basedOn w:val="a0"/>
    <w:link w:val="a4"/>
    <w:rPr>
      <w:rFonts w:ascii="Times New Roman" w:eastAsia="Times New Roman" w:hAnsi="Times New Roman" w:cs="Times New Roman"/>
      <w:b w:val="0"/>
      <w:bCs w:val="0"/>
      <w:i/>
      <w:iCs/>
      <w:smallCaps w:val="0"/>
      <w:strike w:val="0"/>
      <w:sz w:val="22"/>
      <w:szCs w:val="22"/>
      <w:u w:val="none"/>
    </w:rPr>
  </w:style>
  <w:style w:type="character" w:customStyle="1" w:styleId="Exact0">
    <w:name w:val="Заглавие на изображение + Не е курсив Exact"/>
    <w:basedOn w:val="Exact"/>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character" w:customStyle="1" w:styleId="3">
    <w:name w:val="Основен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
    <w:name w:val="Основен текст (3)"/>
    <w:basedOn w:val="3"/>
    <w:rPr>
      <w:rFonts w:ascii="Times New Roman" w:eastAsia="Times New Roman" w:hAnsi="Times New Roman" w:cs="Times New Roman"/>
      <w:b/>
      <w:bCs/>
      <w:i w:val="0"/>
      <w:iCs w:val="0"/>
      <w:smallCaps w:val="0"/>
      <w:strike w:val="0"/>
      <w:color w:val="000000"/>
      <w:spacing w:val="0"/>
      <w:w w:val="100"/>
      <w:position w:val="0"/>
      <w:sz w:val="22"/>
      <w:szCs w:val="22"/>
      <w:u w:val="single"/>
      <w:lang w:val="bg-BG" w:eastAsia="bg-BG" w:bidi="bg-BG"/>
    </w:rPr>
  </w:style>
  <w:style w:type="character" w:customStyle="1" w:styleId="4">
    <w:name w:val="Основен текст (4)_"/>
    <w:basedOn w:val="a0"/>
    <w:link w:val="40"/>
    <w:rPr>
      <w:rFonts w:ascii="Times New Roman" w:eastAsia="Times New Roman" w:hAnsi="Times New Roman" w:cs="Times New Roman"/>
      <w:b w:val="0"/>
      <w:bCs w:val="0"/>
      <w:i/>
      <w:iCs/>
      <w:smallCaps w:val="0"/>
      <w:strike w:val="0"/>
      <w:sz w:val="22"/>
      <w:szCs w:val="22"/>
      <w:u w:val="none"/>
    </w:rPr>
  </w:style>
  <w:style w:type="character" w:customStyle="1" w:styleId="41">
    <w:name w:val="Основен текст (4) + Не е курсив"/>
    <w:basedOn w:val="4"/>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character" w:customStyle="1" w:styleId="1">
    <w:name w:val="Заглавие #1_"/>
    <w:basedOn w:val="a0"/>
    <w:link w:val="10"/>
    <w:rPr>
      <w:rFonts w:ascii="Times New Roman" w:eastAsia="Times New Roman" w:hAnsi="Times New Roman" w:cs="Times New Roman"/>
      <w:b/>
      <w:bCs/>
      <w:i w:val="0"/>
      <w:iCs w:val="0"/>
      <w:smallCaps w:val="0"/>
      <w:strike w:val="0"/>
      <w:sz w:val="50"/>
      <w:szCs w:val="50"/>
      <w:u w:val="none"/>
    </w:rPr>
  </w:style>
  <w:style w:type="character" w:customStyle="1" w:styleId="12pt">
    <w:name w:val="Заглавие #1 + Не е удебелен;Разредка 2 pt"/>
    <w:basedOn w:val="1"/>
    <w:rPr>
      <w:rFonts w:ascii="Times New Roman" w:eastAsia="Times New Roman" w:hAnsi="Times New Roman" w:cs="Times New Roman"/>
      <w:b/>
      <w:bCs/>
      <w:i w:val="0"/>
      <w:iCs w:val="0"/>
      <w:smallCaps w:val="0"/>
      <w:strike w:val="0"/>
      <w:color w:val="000000"/>
      <w:spacing w:val="50"/>
      <w:w w:val="100"/>
      <w:position w:val="0"/>
      <w:sz w:val="50"/>
      <w:szCs w:val="50"/>
      <w:u w:val="none"/>
      <w:lang w:val="bg-BG" w:eastAsia="bg-BG" w:bidi="bg-BG"/>
    </w:rPr>
  </w:style>
  <w:style w:type="character" w:customStyle="1" w:styleId="5">
    <w:name w:val="Основен текст (5)_"/>
    <w:basedOn w:val="a0"/>
    <w:link w:val="50"/>
    <w:rPr>
      <w:rFonts w:ascii="Times New Roman" w:eastAsia="Times New Roman" w:hAnsi="Times New Roman" w:cs="Times New Roman"/>
      <w:b/>
      <w:bCs/>
      <w:i w:val="0"/>
      <w:iCs w:val="0"/>
      <w:smallCaps w:val="0"/>
      <w:strike w:val="0"/>
      <w:sz w:val="38"/>
      <w:szCs w:val="38"/>
      <w:u w:val="none"/>
    </w:rPr>
  </w:style>
  <w:style w:type="character" w:customStyle="1" w:styleId="20">
    <w:name w:val="Заглавие #2_"/>
    <w:basedOn w:val="a0"/>
    <w:link w:val="21"/>
    <w:rPr>
      <w:rFonts w:ascii="Times New Roman" w:eastAsia="Times New Roman" w:hAnsi="Times New Roman" w:cs="Times New Roman"/>
      <w:b/>
      <w:bCs/>
      <w:i w:val="0"/>
      <w:iCs w:val="0"/>
      <w:smallCaps w:val="0"/>
      <w:strike w:val="0"/>
      <w:sz w:val="22"/>
      <w:szCs w:val="22"/>
      <w:u w:val="none"/>
    </w:rPr>
  </w:style>
  <w:style w:type="character" w:customStyle="1" w:styleId="22">
    <w:name w:val="Основен текст (2)_"/>
    <w:basedOn w:val="a0"/>
    <w:link w:val="23"/>
    <w:rPr>
      <w:rFonts w:ascii="Times New Roman" w:eastAsia="Times New Roman" w:hAnsi="Times New Roman" w:cs="Times New Roman"/>
      <w:b w:val="0"/>
      <w:bCs w:val="0"/>
      <w:i w:val="0"/>
      <w:iCs w:val="0"/>
      <w:smallCaps w:val="0"/>
      <w:strike w:val="0"/>
      <w:sz w:val="22"/>
      <w:szCs w:val="22"/>
      <w:u w:val="none"/>
    </w:rPr>
  </w:style>
  <w:style w:type="character" w:customStyle="1" w:styleId="24">
    <w:name w:val="Основен текст (2) + Курсив"/>
    <w:basedOn w:val="22"/>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character" w:customStyle="1" w:styleId="6">
    <w:name w:val="Основен текст (6)_"/>
    <w:basedOn w:val="a0"/>
    <w:link w:val="60"/>
    <w:rPr>
      <w:rFonts w:ascii="Microsoft Sans Serif" w:eastAsia="Microsoft Sans Serif" w:hAnsi="Microsoft Sans Serif" w:cs="Microsoft Sans Serif"/>
      <w:b w:val="0"/>
      <w:bCs w:val="0"/>
      <w:i w:val="0"/>
      <w:iCs w:val="0"/>
      <w:smallCaps w:val="0"/>
      <w:strike w:val="0"/>
      <w:spacing w:val="0"/>
      <w:sz w:val="21"/>
      <w:szCs w:val="21"/>
      <w:u w:val="none"/>
      <w:lang w:val="en-US" w:eastAsia="en-US" w:bidi="en-US"/>
    </w:rPr>
  </w:style>
  <w:style w:type="character" w:customStyle="1" w:styleId="213pt1pt">
    <w:name w:val="Основен текст (2) + 13 pt;Разредка 1 pt"/>
    <w:basedOn w:val="22"/>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bg-BG" w:eastAsia="bg-BG" w:bidi="bg-BG"/>
    </w:rPr>
  </w:style>
  <w:style w:type="paragraph" w:customStyle="1" w:styleId="2">
    <w:name w:val="Заглавие на изображение (2)"/>
    <w:basedOn w:val="a"/>
    <w:link w:val="2Exact"/>
    <w:pPr>
      <w:shd w:val="clear" w:color="auto" w:fill="FFFFFF"/>
      <w:spacing w:line="269" w:lineRule="exact"/>
    </w:pPr>
    <w:rPr>
      <w:rFonts w:ascii="Times New Roman" w:eastAsia="Times New Roman" w:hAnsi="Times New Roman" w:cs="Times New Roman"/>
      <w:b/>
      <w:bCs/>
      <w:sz w:val="22"/>
      <w:szCs w:val="22"/>
    </w:rPr>
  </w:style>
  <w:style w:type="paragraph" w:customStyle="1" w:styleId="a4">
    <w:name w:val="Заглавие на изображение"/>
    <w:basedOn w:val="a"/>
    <w:link w:val="Exact"/>
    <w:pPr>
      <w:shd w:val="clear" w:color="auto" w:fill="FFFFFF"/>
      <w:spacing w:line="269" w:lineRule="exact"/>
      <w:jc w:val="both"/>
    </w:pPr>
    <w:rPr>
      <w:rFonts w:ascii="Times New Roman" w:eastAsia="Times New Roman" w:hAnsi="Times New Roman" w:cs="Times New Roman"/>
      <w:i/>
      <w:iCs/>
      <w:sz w:val="22"/>
      <w:szCs w:val="22"/>
    </w:rPr>
  </w:style>
  <w:style w:type="paragraph" w:customStyle="1" w:styleId="30">
    <w:name w:val="Основен текст (3)"/>
    <w:basedOn w:val="a"/>
    <w:link w:val="3"/>
    <w:pPr>
      <w:shd w:val="clear" w:color="auto" w:fill="FFFFFF"/>
      <w:spacing w:after="60" w:line="0" w:lineRule="atLeast"/>
      <w:jc w:val="center"/>
    </w:pPr>
    <w:rPr>
      <w:rFonts w:ascii="Times New Roman" w:eastAsia="Times New Roman" w:hAnsi="Times New Roman" w:cs="Times New Roman"/>
      <w:b/>
      <w:bCs/>
      <w:sz w:val="22"/>
      <w:szCs w:val="22"/>
    </w:rPr>
  </w:style>
  <w:style w:type="paragraph" w:customStyle="1" w:styleId="40">
    <w:name w:val="Основен текст (4)"/>
    <w:basedOn w:val="a"/>
    <w:link w:val="4"/>
    <w:pPr>
      <w:shd w:val="clear" w:color="auto" w:fill="FFFFFF"/>
      <w:spacing w:before="60" w:line="0" w:lineRule="atLeast"/>
    </w:pPr>
    <w:rPr>
      <w:rFonts w:ascii="Times New Roman" w:eastAsia="Times New Roman" w:hAnsi="Times New Roman" w:cs="Times New Roman"/>
      <w:i/>
      <w:iCs/>
      <w:sz w:val="22"/>
      <w:szCs w:val="22"/>
    </w:rPr>
  </w:style>
  <w:style w:type="paragraph" w:customStyle="1" w:styleId="10">
    <w:name w:val="Заглавие #1"/>
    <w:basedOn w:val="a"/>
    <w:link w:val="1"/>
    <w:pPr>
      <w:shd w:val="clear" w:color="auto" w:fill="FFFFFF"/>
      <w:spacing w:line="869" w:lineRule="exact"/>
      <w:jc w:val="center"/>
      <w:outlineLvl w:val="0"/>
    </w:pPr>
    <w:rPr>
      <w:rFonts w:ascii="Times New Roman" w:eastAsia="Times New Roman" w:hAnsi="Times New Roman" w:cs="Times New Roman"/>
      <w:b/>
      <w:bCs/>
      <w:sz w:val="50"/>
      <w:szCs w:val="50"/>
    </w:rPr>
  </w:style>
  <w:style w:type="paragraph" w:customStyle="1" w:styleId="50">
    <w:name w:val="Основен текст (5)"/>
    <w:basedOn w:val="a"/>
    <w:link w:val="5"/>
    <w:pPr>
      <w:shd w:val="clear" w:color="auto" w:fill="FFFFFF"/>
      <w:spacing w:before="720" w:line="442" w:lineRule="exact"/>
      <w:jc w:val="center"/>
    </w:pPr>
    <w:rPr>
      <w:rFonts w:ascii="Times New Roman" w:eastAsia="Times New Roman" w:hAnsi="Times New Roman" w:cs="Times New Roman"/>
      <w:b/>
      <w:bCs/>
      <w:sz w:val="38"/>
      <w:szCs w:val="38"/>
    </w:rPr>
  </w:style>
  <w:style w:type="paragraph" w:customStyle="1" w:styleId="21">
    <w:name w:val="Заглавие #2"/>
    <w:basedOn w:val="a"/>
    <w:link w:val="20"/>
    <w:pPr>
      <w:shd w:val="clear" w:color="auto" w:fill="FFFFFF"/>
      <w:spacing w:line="269" w:lineRule="exact"/>
      <w:ind w:hanging="360"/>
      <w:jc w:val="both"/>
      <w:outlineLvl w:val="1"/>
    </w:pPr>
    <w:rPr>
      <w:rFonts w:ascii="Times New Roman" w:eastAsia="Times New Roman" w:hAnsi="Times New Roman" w:cs="Times New Roman"/>
      <w:b/>
      <w:bCs/>
      <w:sz w:val="22"/>
      <w:szCs w:val="22"/>
    </w:rPr>
  </w:style>
  <w:style w:type="paragraph" w:customStyle="1" w:styleId="23">
    <w:name w:val="Основен текст (2)"/>
    <w:basedOn w:val="a"/>
    <w:link w:val="22"/>
    <w:pPr>
      <w:shd w:val="clear" w:color="auto" w:fill="FFFFFF"/>
      <w:spacing w:line="269" w:lineRule="exact"/>
      <w:ind w:hanging="360"/>
      <w:jc w:val="both"/>
    </w:pPr>
    <w:rPr>
      <w:rFonts w:ascii="Times New Roman" w:eastAsia="Times New Roman" w:hAnsi="Times New Roman" w:cs="Times New Roman"/>
      <w:sz w:val="22"/>
      <w:szCs w:val="22"/>
    </w:rPr>
  </w:style>
  <w:style w:type="paragraph" w:customStyle="1" w:styleId="60">
    <w:name w:val="Основен текст (6)"/>
    <w:basedOn w:val="a"/>
    <w:link w:val="6"/>
    <w:pPr>
      <w:shd w:val="clear" w:color="auto" w:fill="FFFFFF"/>
      <w:spacing w:line="264" w:lineRule="exact"/>
      <w:ind w:firstLine="740"/>
      <w:jc w:val="both"/>
    </w:pPr>
    <w:rPr>
      <w:rFonts w:ascii="Microsoft Sans Serif" w:eastAsia="Microsoft Sans Serif" w:hAnsi="Microsoft Sans Serif" w:cs="Microsoft Sans Serif"/>
      <w:sz w:val="21"/>
      <w:szCs w:val="21"/>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3023</Words>
  <Characters>17237</Characters>
  <Application>Microsoft Office Word</Application>
  <DocSecurity>0</DocSecurity>
  <Lines>143</Lines>
  <Paragraphs>40</Paragraphs>
  <ScaleCrop>false</ScaleCrop>
  <HeadingPairs>
    <vt:vector size="2" baseType="variant">
      <vt:variant>
        <vt:lpstr>Заглавие</vt:lpstr>
      </vt:variant>
      <vt:variant>
        <vt:i4>1</vt:i4>
      </vt:variant>
    </vt:vector>
  </HeadingPairs>
  <TitlesOfParts>
    <vt:vector size="1" baseType="lpstr">
      <vt:lpstr>PDF1BBF.tmp</vt:lpstr>
    </vt:vector>
  </TitlesOfParts>
  <Company/>
  <LinksUpToDate>false</LinksUpToDate>
  <CharactersWithSpaces>20220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PDF1BBF.tmp</dc:title>
  <dc:subject/>
  <dc:creator>User</dc:creator>
  <cp:keywords/>
  <cp:lastModifiedBy>User</cp:lastModifiedBy>
  <cp:revision>9</cp:revision>
  <dcterms:created xsi:type="dcterms:W3CDTF">2022-08-26T07:28:00Z</dcterms:created>
  <dcterms:modified xsi:type="dcterms:W3CDTF">2022-09-02T10:07:00Z</dcterms:modified>
</cp:coreProperties>
</file>